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C3B81" w14:textId="1EF078A5" w:rsidR="006752D3" w:rsidRDefault="006752D3" w:rsidP="006752D3">
      <w:pPr>
        <w:jc w:val="center"/>
      </w:pPr>
    </w:p>
    <w:p w14:paraId="0A51026C" w14:textId="60D6B0B7" w:rsidR="001C729F" w:rsidRDefault="001C729F" w:rsidP="006752D3">
      <w:pPr>
        <w:jc w:val="center"/>
      </w:pPr>
    </w:p>
    <w:p w14:paraId="27464143" w14:textId="77777777" w:rsidR="001C729F" w:rsidRDefault="001C729F" w:rsidP="006752D3">
      <w:pPr>
        <w:jc w:val="center"/>
      </w:pPr>
    </w:p>
    <w:p w14:paraId="0E83F134" w14:textId="192804E7" w:rsidR="006752D3" w:rsidRDefault="006752D3" w:rsidP="006752D3">
      <w:pPr>
        <w:jc w:val="center"/>
      </w:pPr>
      <w:r>
        <w:rPr>
          <w:noProof/>
        </w:rPr>
        <w:drawing>
          <wp:inline distT="0" distB="0" distL="0" distR="0" wp14:anchorId="5AC6A2F4" wp14:editId="27C9761B">
            <wp:extent cx="2304415" cy="1274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304415" cy="1274445"/>
                    </a:xfrm>
                    <a:prstGeom prst="rect">
                      <a:avLst/>
                    </a:prstGeom>
                  </pic:spPr>
                </pic:pic>
              </a:graphicData>
            </a:graphic>
          </wp:inline>
        </w:drawing>
      </w:r>
    </w:p>
    <w:p w14:paraId="2FC3A3BD" w14:textId="49697D16" w:rsidR="006752D3" w:rsidRDefault="006752D3" w:rsidP="006752D3"/>
    <w:p w14:paraId="6EF0932D" w14:textId="654F9985" w:rsidR="006752D3" w:rsidRPr="006752D3" w:rsidRDefault="006752D3" w:rsidP="006752D3">
      <w:pPr>
        <w:jc w:val="center"/>
        <w:rPr>
          <w:rFonts w:ascii="Arial" w:hAnsi="Arial" w:cs="Arial"/>
          <w:sz w:val="28"/>
          <w:szCs w:val="28"/>
        </w:rPr>
      </w:pPr>
    </w:p>
    <w:p w14:paraId="39C168FF" w14:textId="4FCA2CA1" w:rsidR="006752D3" w:rsidRDefault="006752D3" w:rsidP="006752D3">
      <w:pPr>
        <w:jc w:val="center"/>
        <w:rPr>
          <w:rFonts w:ascii="Arial" w:hAnsi="Arial" w:cs="Arial"/>
          <w:b/>
          <w:bCs/>
          <w:sz w:val="48"/>
          <w:szCs w:val="48"/>
        </w:rPr>
      </w:pPr>
      <w:r w:rsidRPr="006752D3">
        <w:rPr>
          <w:rFonts w:ascii="Arial" w:hAnsi="Arial" w:cs="Arial"/>
          <w:b/>
          <w:bCs/>
          <w:sz w:val="48"/>
          <w:szCs w:val="48"/>
        </w:rPr>
        <w:t>GOVERNANCE</w:t>
      </w:r>
      <w:r w:rsidR="00590316">
        <w:rPr>
          <w:rFonts w:ascii="Arial" w:hAnsi="Arial" w:cs="Arial"/>
          <w:b/>
          <w:bCs/>
          <w:sz w:val="48"/>
          <w:szCs w:val="48"/>
        </w:rPr>
        <w:t xml:space="preserve"> (GENERAL)</w:t>
      </w:r>
    </w:p>
    <w:p w14:paraId="5C6CB6D6" w14:textId="66032724" w:rsidR="006752D3" w:rsidRPr="006752D3" w:rsidRDefault="00590316" w:rsidP="006752D3">
      <w:pPr>
        <w:jc w:val="center"/>
        <w:rPr>
          <w:rFonts w:ascii="Arial" w:hAnsi="Arial" w:cs="Arial"/>
          <w:b/>
          <w:bCs/>
          <w:sz w:val="48"/>
          <w:szCs w:val="48"/>
        </w:rPr>
      </w:pPr>
      <w:r>
        <w:rPr>
          <w:rFonts w:ascii="Arial" w:hAnsi="Arial" w:cs="Arial"/>
          <w:b/>
          <w:bCs/>
          <w:sz w:val="48"/>
          <w:szCs w:val="48"/>
        </w:rPr>
        <w:t xml:space="preserve">Membership Policy </w:t>
      </w:r>
      <w:r w:rsidR="006D6B77">
        <w:rPr>
          <w:rFonts w:ascii="Arial" w:hAnsi="Arial" w:cs="Arial"/>
          <w:b/>
          <w:bCs/>
          <w:sz w:val="48"/>
          <w:szCs w:val="48"/>
        </w:rPr>
        <w:t xml:space="preserve">&amp; Procedures </w:t>
      </w:r>
    </w:p>
    <w:p w14:paraId="1BF751DE" w14:textId="7A0C7801" w:rsidR="006752D3" w:rsidRDefault="006752D3" w:rsidP="006752D3">
      <w:pPr>
        <w:jc w:val="center"/>
        <w:rPr>
          <w:rFonts w:ascii="Arial" w:hAnsi="Arial" w:cs="Arial"/>
          <w:b/>
          <w:bCs/>
        </w:rPr>
      </w:pPr>
    </w:p>
    <w:p w14:paraId="1C215047" w14:textId="3A369D29" w:rsidR="006752D3" w:rsidRDefault="006752D3" w:rsidP="006752D3">
      <w:pPr>
        <w:jc w:val="center"/>
        <w:rPr>
          <w:rFonts w:ascii="Arial" w:hAnsi="Arial" w:cs="Arial"/>
          <w:b/>
          <w:bCs/>
        </w:rPr>
      </w:pPr>
    </w:p>
    <w:p w14:paraId="5C380376" w14:textId="6BE9B057" w:rsidR="006752D3" w:rsidRDefault="006752D3" w:rsidP="006752D3">
      <w:pPr>
        <w:jc w:val="center"/>
        <w:rPr>
          <w:rFonts w:ascii="Arial" w:hAnsi="Arial" w:cs="Arial"/>
          <w:b/>
          <w:bCs/>
        </w:rPr>
      </w:pPr>
    </w:p>
    <w:p w14:paraId="7F1ED7B6" w14:textId="5D4666B6" w:rsidR="006752D3" w:rsidRDefault="006752D3" w:rsidP="006752D3">
      <w:pPr>
        <w:jc w:val="center"/>
        <w:rPr>
          <w:rFonts w:ascii="Arial" w:hAnsi="Arial" w:cs="Arial"/>
          <w:b/>
          <w:bCs/>
        </w:rPr>
      </w:pPr>
    </w:p>
    <w:p w14:paraId="70DF4F39" w14:textId="41EF2841" w:rsidR="006752D3" w:rsidRDefault="006752D3" w:rsidP="006752D3">
      <w:pPr>
        <w:jc w:val="center"/>
        <w:rPr>
          <w:rFonts w:ascii="Arial" w:hAnsi="Arial" w:cs="Arial"/>
          <w:b/>
          <w:bCs/>
        </w:rPr>
      </w:pPr>
    </w:p>
    <w:p w14:paraId="0EE82AD8" w14:textId="7BC06327" w:rsidR="006752D3" w:rsidRDefault="006752D3" w:rsidP="006752D3">
      <w:pPr>
        <w:jc w:val="center"/>
        <w:rPr>
          <w:rFonts w:ascii="Arial" w:hAnsi="Arial" w:cs="Arial"/>
          <w:b/>
          <w:bCs/>
        </w:rPr>
      </w:pPr>
    </w:p>
    <w:p w14:paraId="1EA8C256" w14:textId="77777777" w:rsidR="006752D3" w:rsidRDefault="006752D3" w:rsidP="006752D3">
      <w:pPr>
        <w:jc w:val="center"/>
        <w:rPr>
          <w:rFonts w:ascii="Arial" w:hAnsi="Arial" w:cs="Arial"/>
          <w:b/>
          <w:bCs/>
        </w:rPr>
      </w:pPr>
    </w:p>
    <w:p w14:paraId="494321C3" w14:textId="2F7311DA" w:rsidR="006752D3" w:rsidRDefault="006752D3" w:rsidP="006752D3">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6752D3" w:rsidRPr="0083331F" w14:paraId="10255520" w14:textId="77777777" w:rsidTr="008131B1">
        <w:tc>
          <w:tcPr>
            <w:tcW w:w="4508" w:type="dxa"/>
            <w:shd w:val="clear" w:color="auto" w:fill="auto"/>
          </w:tcPr>
          <w:p w14:paraId="05914333" w14:textId="77777777" w:rsidR="006752D3" w:rsidRPr="004C2ADF" w:rsidRDefault="006752D3" w:rsidP="008131B1">
            <w:pPr>
              <w:spacing w:after="0" w:line="240" w:lineRule="auto"/>
              <w:rPr>
                <w:rFonts w:ascii="Arial" w:hAnsi="Arial" w:cs="Arial"/>
                <w:b/>
                <w:sz w:val="24"/>
                <w:szCs w:val="24"/>
              </w:rPr>
            </w:pPr>
            <w:r w:rsidRPr="004C2ADF">
              <w:rPr>
                <w:rFonts w:ascii="Arial" w:hAnsi="Arial" w:cs="Arial"/>
                <w:b/>
                <w:sz w:val="24"/>
                <w:szCs w:val="24"/>
              </w:rPr>
              <w:t xml:space="preserve">Register No. </w:t>
            </w:r>
          </w:p>
        </w:tc>
        <w:tc>
          <w:tcPr>
            <w:tcW w:w="4508" w:type="dxa"/>
            <w:shd w:val="clear" w:color="auto" w:fill="auto"/>
          </w:tcPr>
          <w:p w14:paraId="30CBA929" w14:textId="048B31BF" w:rsidR="006752D3" w:rsidRPr="004C2ADF" w:rsidRDefault="00590316" w:rsidP="008131B1">
            <w:pPr>
              <w:spacing w:after="0" w:line="240" w:lineRule="auto"/>
              <w:rPr>
                <w:rFonts w:ascii="Arial" w:hAnsi="Arial" w:cs="Arial"/>
                <w:sz w:val="24"/>
                <w:szCs w:val="24"/>
              </w:rPr>
            </w:pPr>
            <w:r>
              <w:rPr>
                <w:rFonts w:ascii="Arial" w:hAnsi="Arial" w:cs="Arial"/>
                <w:sz w:val="24"/>
                <w:szCs w:val="24"/>
              </w:rPr>
              <w:t>08GG</w:t>
            </w:r>
          </w:p>
        </w:tc>
      </w:tr>
      <w:tr w:rsidR="006752D3" w:rsidRPr="0083331F" w14:paraId="5DA5F6BC" w14:textId="77777777" w:rsidTr="008131B1">
        <w:tc>
          <w:tcPr>
            <w:tcW w:w="4508" w:type="dxa"/>
            <w:shd w:val="clear" w:color="auto" w:fill="auto"/>
          </w:tcPr>
          <w:p w14:paraId="033F6E31" w14:textId="77777777" w:rsidR="006752D3" w:rsidRPr="004C2ADF" w:rsidRDefault="006752D3" w:rsidP="008131B1">
            <w:pPr>
              <w:spacing w:after="0" w:line="240" w:lineRule="auto"/>
              <w:rPr>
                <w:rFonts w:ascii="Arial" w:hAnsi="Arial" w:cs="Arial"/>
                <w:b/>
                <w:sz w:val="24"/>
                <w:szCs w:val="24"/>
              </w:rPr>
            </w:pPr>
            <w:r w:rsidRPr="004C2ADF">
              <w:rPr>
                <w:rFonts w:ascii="Arial" w:hAnsi="Arial" w:cs="Arial"/>
                <w:b/>
                <w:sz w:val="24"/>
                <w:szCs w:val="24"/>
              </w:rPr>
              <w:t>Approved by Board</w:t>
            </w:r>
          </w:p>
        </w:tc>
        <w:tc>
          <w:tcPr>
            <w:tcW w:w="4508" w:type="dxa"/>
            <w:shd w:val="clear" w:color="auto" w:fill="auto"/>
          </w:tcPr>
          <w:p w14:paraId="3372FECE" w14:textId="350F2E06" w:rsidR="006752D3" w:rsidRPr="004C2ADF" w:rsidRDefault="001C729F" w:rsidP="008131B1">
            <w:pPr>
              <w:spacing w:after="0" w:line="240" w:lineRule="auto"/>
              <w:rPr>
                <w:rFonts w:ascii="Arial" w:hAnsi="Arial" w:cs="Arial"/>
                <w:sz w:val="24"/>
                <w:szCs w:val="24"/>
              </w:rPr>
            </w:pPr>
            <w:r>
              <w:rPr>
                <w:rFonts w:ascii="Arial" w:hAnsi="Arial" w:cs="Arial"/>
                <w:sz w:val="24"/>
                <w:szCs w:val="24"/>
              </w:rPr>
              <w:t xml:space="preserve">27th August 2020 </w:t>
            </w:r>
          </w:p>
        </w:tc>
      </w:tr>
      <w:tr w:rsidR="006752D3" w:rsidRPr="0083331F" w14:paraId="3ED123EB" w14:textId="77777777" w:rsidTr="008131B1">
        <w:tc>
          <w:tcPr>
            <w:tcW w:w="4508" w:type="dxa"/>
            <w:shd w:val="clear" w:color="auto" w:fill="auto"/>
          </w:tcPr>
          <w:p w14:paraId="42F7693B" w14:textId="77777777" w:rsidR="006752D3" w:rsidRPr="004C2ADF" w:rsidRDefault="006752D3" w:rsidP="008131B1">
            <w:pPr>
              <w:spacing w:after="0" w:line="240" w:lineRule="auto"/>
              <w:rPr>
                <w:rFonts w:ascii="Arial" w:hAnsi="Arial" w:cs="Arial"/>
                <w:b/>
                <w:sz w:val="24"/>
                <w:szCs w:val="24"/>
              </w:rPr>
            </w:pPr>
            <w:r w:rsidRPr="004C2ADF">
              <w:rPr>
                <w:rFonts w:ascii="Arial" w:hAnsi="Arial" w:cs="Arial"/>
                <w:b/>
                <w:sz w:val="24"/>
                <w:szCs w:val="24"/>
              </w:rPr>
              <w:t xml:space="preserve">Next Review </w:t>
            </w:r>
          </w:p>
        </w:tc>
        <w:tc>
          <w:tcPr>
            <w:tcW w:w="4508" w:type="dxa"/>
            <w:shd w:val="clear" w:color="auto" w:fill="auto"/>
          </w:tcPr>
          <w:p w14:paraId="288CDB98" w14:textId="52299925" w:rsidR="006752D3" w:rsidRPr="004C2ADF" w:rsidRDefault="00590316" w:rsidP="008131B1">
            <w:pPr>
              <w:spacing w:after="0" w:line="240" w:lineRule="auto"/>
              <w:rPr>
                <w:rFonts w:ascii="Arial" w:hAnsi="Arial" w:cs="Arial"/>
                <w:sz w:val="24"/>
                <w:szCs w:val="24"/>
              </w:rPr>
            </w:pPr>
            <w:r>
              <w:rPr>
                <w:rFonts w:ascii="Arial" w:hAnsi="Arial" w:cs="Arial"/>
                <w:sz w:val="24"/>
                <w:szCs w:val="24"/>
              </w:rPr>
              <w:t>August 2023</w:t>
            </w:r>
          </w:p>
        </w:tc>
      </w:tr>
    </w:tbl>
    <w:p w14:paraId="6C80B421" w14:textId="4B3417C3" w:rsidR="006752D3" w:rsidRDefault="006752D3" w:rsidP="006752D3">
      <w:pPr>
        <w:jc w:val="center"/>
        <w:rPr>
          <w:rFonts w:ascii="Arial" w:hAnsi="Arial" w:cs="Arial"/>
          <w:b/>
          <w:bCs/>
        </w:rPr>
      </w:pPr>
    </w:p>
    <w:p w14:paraId="2880685C" w14:textId="61306710" w:rsidR="006752D3" w:rsidRDefault="006752D3" w:rsidP="006752D3">
      <w:pPr>
        <w:jc w:val="center"/>
        <w:rPr>
          <w:rFonts w:ascii="Arial" w:hAnsi="Arial" w:cs="Arial"/>
          <w:b/>
          <w:bCs/>
        </w:rPr>
      </w:pPr>
    </w:p>
    <w:p w14:paraId="18EEC242" w14:textId="1A9F119B" w:rsidR="006752D3" w:rsidRDefault="006752D3" w:rsidP="006752D3">
      <w:pPr>
        <w:jc w:val="center"/>
        <w:rPr>
          <w:rFonts w:ascii="Arial" w:hAnsi="Arial" w:cs="Arial"/>
          <w:b/>
          <w:bCs/>
        </w:rPr>
      </w:pPr>
    </w:p>
    <w:p w14:paraId="6373208D" w14:textId="52B4B8BC" w:rsidR="006752D3" w:rsidRDefault="006752D3" w:rsidP="006752D3">
      <w:pPr>
        <w:jc w:val="center"/>
        <w:rPr>
          <w:rFonts w:ascii="Arial" w:hAnsi="Arial" w:cs="Arial"/>
          <w:b/>
          <w:bCs/>
        </w:rPr>
      </w:pPr>
    </w:p>
    <w:p w14:paraId="7A1FD345" w14:textId="31F8E924" w:rsidR="006752D3" w:rsidRDefault="006752D3" w:rsidP="006752D3">
      <w:pPr>
        <w:jc w:val="center"/>
        <w:rPr>
          <w:rFonts w:ascii="Arial" w:hAnsi="Arial" w:cs="Arial"/>
          <w:b/>
          <w:bCs/>
        </w:rPr>
      </w:pPr>
    </w:p>
    <w:p w14:paraId="3514D349" w14:textId="6A953F14" w:rsidR="006752D3" w:rsidRDefault="006752D3" w:rsidP="006752D3">
      <w:pPr>
        <w:jc w:val="both"/>
        <w:rPr>
          <w:rFonts w:ascii="Arial" w:hAnsi="Arial" w:cs="Arial"/>
          <w:b/>
          <w:bCs/>
        </w:rPr>
      </w:pPr>
    </w:p>
    <w:p w14:paraId="7AA1CB29" w14:textId="2BFBEF7D" w:rsidR="006752D3" w:rsidRDefault="006752D3" w:rsidP="006752D3">
      <w:pPr>
        <w:jc w:val="both"/>
        <w:rPr>
          <w:rFonts w:ascii="Arial" w:hAnsi="Arial" w:cs="Arial"/>
          <w:b/>
          <w:bCs/>
        </w:rPr>
      </w:pPr>
    </w:p>
    <w:p w14:paraId="7B1F512B" w14:textId="7B79D8C0" w:rsidR="006752D3" w:rsidRDefault="006752D3" w:rsidP="006752D3">
      <w:pPr>
        <w:jc w:val="both"/>
        <w:rPr>
          <w:rFonts w:ascii="Arial" w:hAnsi="Arial" w:cs="Arial"/>
          <w:b/>
          <w:bCs/>
        </w:rPr>
      </w:pPr>
    </w:p>
    <w:p w14:paraId="0C7D40F4" w14:textId="3C318637" w:rsidR="006752D3" w:rsidRDefault="006752D3" w:rsidP="006752D3">
      <w:pPr>
        <w:jc w:val="both"/>
        <w:rPr>
          <w:rFonts w:ascii="Arial" w:hAnsi="Arial" w:cs="Arial"/>
          <w:b/>
          <w:bCs/>
        </w:rPr>
      </w:pPr>
    </w:p>
    <w:p w14:paraId="52F6C0F3" w14:textId="5F55035E" w:rsidR="006752D3" w:rsidRDefault="006752D3" w:rsidP="006752D3">
      <w:pPr>
        <w:jc w:val="both"/>
        <w:rPr>
          <w:rFonts w:ascii="Arial" w:hAnsi="Arial" w:cs="Arial"/>
          <w:b/>
          <w:bCs/>
        </w:rPr>
      </w:pPr>
    </w:p>
    <w:p w14:paraId="5B6F05DD" w14:textId="4D40CB85" w:rsidR="006752D3" w:rsidRDefault="006752D3" w:rsidP="006752D3">
      <w:pPr>
        <w:jc w:val="both"/>
        <w:rPr>
          <w:rFonts w:ascii="Arial" w:hAnsi="Arial" w:cs="Arial"/>
          <w:b/>
          <w:bCs/>
        </w:rPr>
      </w:pPr>
    </w:p>
    <w:p w14:paraId="49CC9E28" w14:textId="49DC5380" w:rsidR="006752D3" w:rsidRDefault="006752D3" w:rsidP="006752D3">
      <w:pPr>
        <w:jc w:val="both"/>
        <w:rPr>
          <w:rFonts w:ascii="Arial" w:hAnsi="Arial" w:cs="Arial"/>
          <w:b/>
          <w:bCs/>
        </w:rPr>
      </w:pPr>
    </w:p>
    <w:p w14:paraId="733F8C69" w14:textId="77777777" w:rsidR="00590316" w:rsidRPr="00590316" w:rsidRDefault="00590316" w:rsidP="00590316">
      <w:pPr>
        <w:rPr>
          <w:rFonts w:ascii="Arial" w:hAnsi="Arial" w:cs="Arial"/>
          <w:b/>
          <w:sz w:val="22"/>
          <w:szCs w:val="22"/>
        </w:rPr>
      </w:pPr>
      <w:r w:rsidRPr="00590316">
        <w:rPr>
          <w:rFonts w:ascii="Arial" w:hAnsi="Arial" w:cs="Arial"/>
          <w:b/>
          <w:sz w:val="22"/>
          <w:szCs w:val="22"/>
        </w:rPr>
        <w:lastRenderedPageBreak/>
        <w:t>Introduction</w:t>
      </w:r>
    </w:p>
    <w:p w14:paraId="67FA89A9" w14:textId="7DA039B4" w:rsidR="00590316" w:rsidRDefault="00590316" w:rsidP="00590316">
      <w:pPr>
        <w:rPr>
          <w:rFonts w:ascii="Arial" w:hAnsi="Arial" w:cs="Arial"/>
          <w:sz w:val="22"/>
          <w:szCs w:val="22"/>
        </w:rPr>
      </w:pPr>
      <w:r w:rsidRPr="00590316">
        <w:rPr>
          <w:rFonts w:ascii="Arial" w:hAnsi="Arial" w:cs="Arial"/>
          <w:sz w:val="22"/>
          <w:szCs w:val="22"/>
        </w:rPr>
        <w:t>Scottish Mentoring Network</w:t>
      </w:r>
      <w:r>
        <w:rPr>
          <w:rFonts w:ascii="Arial" w:hAnsi="Arial" w:cs="Arial"/>
          <w:sz w:val="22"/>
          <w:szCs w:val="22"/>
        </w:rPr>
        <w:t xml:space="preserve"> (SMN)</w:t>
      </w:r>
      <w:r w:rsidRPr="00590316">
        <w:rPr>
          <w:rFonts w:ascii="Arial" w:hAnsi="Arial" w:cs="Arial"/>
          <w:sz w:val="22"/>
          <w:szCs w:val="22"/>
        </w:rPr>
        <w:t xml:space="preserve"> is a membership organisation for mentoring projects in Scotland.  It is a company limited by guarantee and a registered charity in Scotland. S</w:t>
      </w:r>
      <w:r>
        <w:rPr>
          <w:rFonts w:ascii="Arial" w:hAnsi="Arial" w:cs="Arial"/>
          <w:sz w:val="22"/>
          <w:szCs w:val="22"/>
        </w:rPr>
        <w:t>MN</w:t>
      </w:r>
      <w:r w:rsidRPr="00590316">
        <w:rPr>
          <w:rFonts w:ascii="Arial" w:hAnsi="Arial" w:cs="Arial"/>
          <w:sz w:val="22"/>
          <w:szCs w:val="22"/>
        </w:rPr>
        <w:t xml:space="preserve">’s </w:t>
      </w:r>
      <w:r>
        <w:rPr>
          <w:rFonts w:ascii="Arial" w:hAnsi="Arial" w:cs="Arial"/>
          <w:sz w:val="22"/>
          <w:szCs w:val="22"/>
        </w:rPr>
        <w:t xml:space="preserve">strategic </w:t>
      </w:r>
      <w:r w:rsidRPr="00590316">
        <w:rPr>
          <w:rFonts w:ascii="Arial" w:hAnsi="Arial" w:cs="Arial"/>
          <w:sz w:val="22"/>
          <w:szCs w:val="22"/>
        </w:rPr>
        <w:t xml:space="preserve">aims are to: </w:t>
      </w:r>
    </w:p>
    <w:p w14:paraId="5A7E1A9B" w14:textId="77777777" w:rsidR="00590316" w:rsidRPr="00590316" w:rsidRDefault="00590316" w:rsidP="00590316">
      <w:pPr>
        <w:pStyle w:val="ListParagraph"/>
        <w:numPr>
          <w:ilvl w:val="1"/>
          <w:numId w:val="48"/>
        </w:numPr>
        <w:spacing w:after="160" w:line="259" w:lineRule="auto"/>
        <w:rPr>
          <w:sz w:val="22"/>
          <w:szCs w:val="22"/>
        </w:rPr>
      </w:pPr>
      <w:r w:rsidRPr="00590316">
        <w:rPr>
          <w:rFonts w:ascii="Arial" w:hAnsi="Arial" w:cs="Arial"/>
          <w:sz w:val="22"/>
          <w:szCs w:val="22"/>
        </w:rPr>
        <w:t xml:space="preserve">To improve the quality, reach and profile of mentoring across Scotland </w:t>
      </w:r>
    </w:p>
    <w:p w14:paraId="32CF7FEE" w14:textId="77777777" w:rsidR="00590316" w:rsidRPr="00590316" w:rsidRDefault="00590316" w:rsidP="00590316">
      <w:pPr>
        <w:pStyle w:val="ListParagraph"/>
        <w:numPr>
          <w:ilvl w:val="1"/>
          <w:numId w:val="48"/>
        </w:numPr>
        <w:spacing w:after="160" w:line="259" w:lineRule="auto"/>
        <w:rPr>
          <w:sz w:val="22"/>
          <w:szCs w:val="22"/>
        </w:rPr>
      </w:pPr>
      <w:r w:rsidRPr="00590316">
        <w:rPr>
          <w:rFonts w:ascii="Arial" w:hAnsi="Arial" w:cs="Arial"/>
          <w:sz w:val="22"/>
          <w:szCs w:val="22"/>
        </w:rPr>
        <w:t>To demonstrate the impact of mentoring across Scotland and beyond</w:t>
      </w:r>
    </w:p>
    <w:p w14:paraId="5D6B9C36" w14:textId="77777777" w:rsidR="00590316" w:rsidRPr="00590316" w:rsidRDefault="00590316" w:rsidP="00590316">
      <w:pPr>
        <w:pStyle w:val="ListParagraph"/>
        <w:numPr>
          <w:ilvl w:val="1"/>
          <w:numId w:val="48"/>
        </w:numPr>
        <w:spacing w:after="160" w:line="259" w:lineRule="auto"/>
        <w:rPr>
          <w:sz w:val="22"/>
          <w:szCs w:val="22"/>
        </w:rPr>
      </w:pPr>
      <w:r w:rsidRPr="00590316">
        <w:rPr>
          <w:rFonts w:ascii="Arial" w:hAnsi="Arial" w:cs="Arial"/>
          <w:sz w:val="22"/>
          <w:szCs w:val="22"/>
        </w:rPr>
        <w:t>To exert effective influence on policy and practice at both national and local levels</w:t>
      </w:r>
    </w:p>
    <w:p w14:paraId="56FDEA50" w14:textId="77777777" w:rsidR="00590316" w:rsidRPr="00590316" w:rsidRDefault="00590316" w:rsidP="00590316">
      <w:pPr>
        <w:rPr>
          <w:rFonts w:ascii="Arial" w:hAnsi="Arial" w:cs="Arial"/>
          <w:sz w:val="22"/>
          <w:szCs w:val="22"/>
        </w:rPr>
      </w:pPr>
      <w:r w:rsidRPr="00590316">
        <w:rPr>
          <w:rFonts w:ascii="Arial" w:hAnsi="Arial" w:cs="Arial"/>
          <w:sz w:val="22"/>
          <w:szCs w:val="22"/>
        </w:rPr>
        <w:t xml:space="preserve">The network consists of mentoring projects who are currently delivering mentoring programmes and service providers who offer services (such as training or consultancy) that may be relevant to mentoring projects.  </w:t>
      </w:r>
    </w:p>
    <w:p w14:paraId="6612D8F9" w14:textId="77777777" w:rsidR="00590316" w:rsidRPr="00590316" w:rsidRDefault="00590316" w:rsidP="00590316">
      <w:pPr>
        <w:rPr>
          <w:rFonts w:ascii="Arial" w:hAnsi="Arial" w:cs="Arial"/>
          <w:sz w:val="22"/>
          <w:szCs w:val="22"/>
        </w:rPr>
      </w:pPr>
      <w:r w:rsidRPr="00590316">
        <w:rPr>
          <w:rFonts w:ascii="Arial" w:hAnsi="Arial" w:cs="Arial"/>
          <w:sz w:val="22"/>
          <w:szCs w:val="22"/>
        </w:rPr>
        <w:t xml:space="preserve">Scottish Mentoring Network is governed by its Articles of Association.  </w:t>
      </w:r>
    </w:p>
    <w:p w14:paraId="7C1AC775" w14:textId="30F2A16B" w:rsidR="00590316" w:rsidRPr="00590316" w:rsidRDefault="00590316" w:rsidP="00590316">
      <w:pPr>
        <w:rPr>
          <w:rFonts w:ascii="Arial" w:hAnsi="Arial" w:cs="Arial"/>
          <w:sz w:val="22"/>
          <w:szCs w:val="22"/>
        </w:rPr>
      </w:pPr>
      <w:r w:rsidRPr="00590316">
        <w:rPr>
          <w:rFonts w:ascii="Arial" w:hAnsi="Arial" w:cs="Arial"/>
          <w:sz w:val="22"/>
          <w:szCs w:val="22"/>
        </w:rPr>
        <w:t xml:space="preserve">This policy is made available to member organisations so that they </w:t>
      </w:r>
      <w:proofErr w:type="gramStart"/>
      <w:r w:rsidRPr="00590316">
        <w:rPr>
          <w:rFonts w:ascii="Arial" w:hAnsi="Arial" w:cs="Arial"/>
          <w:sz w:val="22"/>
          <w:szCs w:val="22"/>
        </w:rPr>
        <w:t>have an understanding of</w:t>
      </w:r>
      <w:proofErr w:type="gramEnd"/>
      <w:r w:rsidRPr="00590316">
        <w:rPr>
          <w:rFonts w:ascii="Arial" w:hAnsi="Arial" w:cs="Arial"/>
          <w:sz w:val="22"/>
          <w:szCs w:val="22"/>
        </w:rPr>
        <w:t xml:space="preserve"> the standards, processes and principles that S</w:t>
      </w:r>
      <w:r>
        <w:rPr>
          <w:rFonts w:ascii="Arial" w:hAnsi="Arial" w:cs="Arial"/>
          <w:sz w:val="22"/>
          <w:szCs w:val="22"/>
        </w:rPr>
        <w:t>MN</w:t>
      </w:r>
      <w:r w:rsidRPr="00590316">
        <w:rPr>
          <w:rFonts w:ascii="Arial" w:hAnsi="Arial" w:cs="Arial"/>
          <w:sz w:val="22"/>
          <w:szCs w:val="22"/>
        </w:rPr>
        <w:t xml:space="preserve"> will be held accountable to.  </w:t>
      </w:r>
    </w:p>
    <w:p w14:paraId="6AA410E7" w14:textId="77777777" w:rsidR="00590316" w:rsidRDefault="00590316" w:rsidP="00590316">
      <w:pPr>
        <w:rPr>
          <w:rFonts w:ascii="Arial" w:hAnsi="Arial" w:cs="Arial"/>
          <w:b/>
          <w:sz w:val="22"/>
          <w:szCs w:val="22"/>
          <w:u w:val="single"/>
        </w:rPr>
      </w:pPr>
    </w:p>
    <w:p w14:paraId="2A62CF23" w14:textId="672752E5" w:rsidR="00590316" w:rsidRPr="00590316" w:rsidRDefault="00590316" w:rsidP="00590316">
      <w:pPr>
        <w:rPr>
          <w:rFonts w:ascii="Arial" w:hAnsi="Arial" w:cs="Arial"/>
          <w:b/>
          <w:sz w:val="22"/>
          <w:szCs w:val="22"/>
        </w:rPr>
      </w:pPr>
      <w:r w:rsidRPr="00590316">
        <w:rPr>
          <w:rFonts w:ascii="Arial" w:hAnsi="Arial" w:cs="Arial"/>
          <w:b/>
          <w:sz w:val="22"/>
          <w:szCs w:val="22"/>
        </w:rPr>
        <w:t>Who Can Be a Member?</w:t>
      </w:r>
    </w:p>
    <w:p w14:paraId="36FCE563" w14:textId="59BE4D5A" w:rsidR="00C64087" w:rsidRDefault="00590316" w:rsidP="00590316">
      <w:pPr>
        <w:rPr>
          <w:rFonts w:ascii="Arial" w:hAnsi="Arial" w:cs="Arial"/>
          <w:sz w:val="22"/>
          <w:szCs w:val="22"/>
        </w:rPr>
      </w:pPr>
      <w:r w:rsidRPr="12D7F3A8">
        <w:rPr>
          <w:rFonts w:ascii="Arial" w:hAnsi="Arial" w:cs="Arial"/>
          <w:sz w:val="22"/>
          <w:szCs w:val="22"/>
        </w:rPr>
        <w:t xml:space="preserve">Mentoring Projects operating in Scotland can apply to be a member (General Members). </w:t>
      </w:r>
      <w:r w:rsidR="00C64087">
        <w:rPr>
          <w:rFonts w:ascii="Arial" w:hAnsi="Arial" w:cs="Arial"/>
          <w:sz w:val="22"/>
          <w:szCs w:val="22"/>
        </w:rPr>
        <w:t xml:space="preserve">Associate </w:t>
      </w:r>
      <w:r w:rsidRPr="12D7F3A8">
        <w:rPr>
          <w:rFonts w:ascii="Arial" w:hAnsi="Arial" w:cs="Arial"/>
          <w:sz w:val="22"/>
          <w:szCs w:val="22"/>
        </w:rPr>
        <w:t>Membership is available to</w:t>
      </w:r>
      <w:r w:rsidR="00C64087" w:rsidRPr="00C64087">
        <w:t xml:space="preserve"> </w:t>
      </w:r>
      <w:r w:rsidR="00C64087" w:rsidRPr="00866566">
        <w:rPr>
          <w:rFonts w:ascii="Arial" w:hAnsi="Arial" w:cs="Arial"/>
          <w:sz w:val="22"/>
          <w:szCs w:val="22"/>
        </w:rPr>
        <w:t>individuals who are sole traders involved in the provision of training</w:t>
      </w:r>
      <w:r w:rsidR="00C6728A">
        <w:rPr>
          <w:rFonts w:ascii="Arial" w:hAnsi="Arial" w:cs="Arial"/>
          <w:sz w:val="22"/>
          <w:szCs w:val="22"/>
        </w:rPr>
        <w:t xml:space="preserve">, to organisations with mentoring projects not operating in Scotland and </w:t>
      </w:r>
      <w:r w:rsidR="00C64087" w:rsidRPr="00866566">
        <w:rPr>
          <w:rFonts w:ascii="Arial" w:hAnsi="Arial" w:cs="Arial"/>
          <w:sz w:val="22"/>
          <w:szCs w:val="22"/>
        </w:rPr>
        <w:t>to</w:t>
      </w:r>
      <w:r w:rsidR="00C6728A">
        <w:rPr>
          <w:rFonts w:ascii="Arial" w:hAnsi="Arial" w:cs="Arial"/>
          <w:sz w:val="22"/>
          <w:szCs w:val="22"/>
        </w:rPr>
        <w:t xml:space="preserve"> other</w:t>
      </w:r>
      <w:r w:rsidR="00C64087" w:rsidRPr="00866566">
        <w:rPr>
          <w:rFonts w:ascii="Arial" w:hAnsi="Arial" w:cs="Arial"/>
          <w:sz w:val="22"/>
          <w:szCs w:val="22"/>
        </w:rPr>
        <w:t xml:space="preserve"> organisations with an interest in mentoring which supports the aims and activities of the company.</w:t>
      </w:r>
      <w:r w:rsidR="00C64087">
        <w:t xml:space="preserve"> </w:t>
      </w:r>
      <w:r w:rsidRPr="12D7F3A8">
        <w:rPr>
          <w:rFonts w:ascii="Arial" w:hAnsi="Arial" w:cs="Arial"/>
          <w:sz w:val="22"/>
          <w:szCs w:val="22"/>
        </w:rPr>
        <w:t xml:space="preserve"> </w:t>
      </w:r>
    </w:p>
    <w:p w14:paraId="7BA6561E" w14:textId="4C7E69D4" w:rsidR="00C64087" w:rsidRDefault="00590316" w:rsidP="00590316">
      <w:pPr>
        <w:rPr>
          <w:rFonts w:ascii="Arial" w:hAnsi="Arial" w:cs="Arial"/>
          <w:sz w:val="22"/>
          <w:szCs w:val="22"/>
        </w:rPr>
      </w:pPr>
      <w:r w:rsidRPr="12D7F3A8">
        <w:rPr>
          <w:rFonts w:ascii="Arial" w:hAnsi="Arial" w:cs="Arial"/>
          <w:sz w:val="22"/>
          <w:szCs w:val="22"/>
        </w:rPr>
        <w:t xml:space="preserve">General Membership </w:t>
      </w:r>
      <w:r w:rsidR="00C64087">
        <w:rPr>
          <w:rFonts w:ascii="Arial" w:hAnsi="Arial" w:cs="Arial"/>
          <w:sz w:val="22"/>
          <w:szCs w:val="22"/>
        </w:rPr>
        <w:t>is</w:t>
      </w:r>
      <w:r w:rsidRPr="12D7F3A8">
        <w:rPr>
          <w:rFonts w:ascii="Arial" w:hAnsi="Arial" w:cs="Arial"/>
          <w:sz w:val="22"/>
          <w:szCs w:val="22"/>
        </w:rPr>
        <w:t xml:space="preserve"> open </w:t>
      </w:r>
      <w:r w:rsidR="00BA6705" w:rsidRPr="12D7F3A8">
        <w:rPr>
          <w:rFonts w:ascii="Arial" w:hAnsi="Arial" w:cs="Arial"/>
          <w:sz w:val="22"/>
          <w:szCs w:val="22"/>
        </w:rPr>
        <w:t>to any</w:t>
      </w:r>
      <w:r w:rsidRPr="12D7F3A8">
        <w:rPr>
          <w:rFonts w:ascii="Arial" w:hAnsi="Arial" w:cs="Arial"/>
          <w:sz w:val="22"/>
          <w:szCs w:val="22"/>
        </w:rPr>
        <w:t xml:space="preserve"> </w:t>
      </w:r>
      <w:proofErr w:type="gramStart"/>
      <w:r w:rsidRPr="12D7F3A8">
        <w:rPr>
          <w:rFonts w:ascii="Arial" w:hAnsi="Arial" w:cs="Arial"/>
          <w:sz w:val="22"/>
          <w:szCs w:val="22"/>
        </w:rPr>
        <w:t>local,  regional</w:t>
      </w:r>
      <w:proofErr w:type="gramEnd"/>
      <w:r w:rsidRPr="12D7F3A8">
        <w:rPr>
          <w:rFonts w:ascii="Arial" w:hAnsi="Arial" w:cs="Arial"/>
          <w:sz w:val="22"/>
          <w:szCs w:val="22"/>
        </w:rPr>
        <w:t xml:space="preserve">  or  national  organisation  involved  in  delivering  mentoring  </w:t>
      </w:r>
      <w:r w:rsidR="00C64087">
        <w:rPr>
          <w:rFonts w:ascii="Arial" w:hAnsi="Arial" w:cs="Arial"/>
          <w:sz w:val="22"/>
          <w:szCs w:val="22"/>
        </w:rPr>
        <w:t xml:space="preserve">in Scotland </w:t>
      </w:r>
      <w:r w:rsidRPr="12D7F3A8">
        <w:rPr>
          <w:rFonts w:ascii="Arial" w:hAnsi="Arial" w:cs="Arial"/>
          <w:sz w:val="22"/>
          <w:szCs w:val="22"/>
        </w:rPr>
        <w:t xml:space="preserve">which supports the aims and activities  of Scottish Mentoring Network.  </w:t>
      </w:r>
    </w:p>
    <w:p w14:paraId="2BB14077" w14:textId="2FFFB02A" w:rsidR="00590316" w:rsidRPr="00866566" w:rsidRDefault="00590316" w:rsidP="00590316">
      <w:pPr>
        <w:rPr>
          <w:rFonts w:ascii="Arial" w:hAnsi="Arial" w:cs="Arial"/>
          <w:sz w:val="22"/>
          <w:szCs w:val="22"/>
        </w:rPr>
      </w:pPr>
      <w:r w:rsidRPr="12D7F3A8">
        <w:rPr>
          <w:rFonts w:ascii="Arial" w:hAnsi="Arial" w:cs="Arial"/>
          <w:sz w:val="22"/>
          <w:szCs w:val="22"/>
        </w:rPr>
        <w:t xml:space="preserve">Associate Membership </w:t>
      </w:r>
      <w:r w:rsidR="00C64087">
        <w:rPr>
          <w:rFonts w:ascii="Arial" w:hAnsi="Arial" w:cs="Arial"/>
          <w:sz w:val="22"/>
          <w:szCs w:val="22"/>
        </w:rPr>
        <w:t xml:space="preserve">is </w:t>
      </w:r>
      <w:r w:rsidRPr="12D7F3A8">
        <w:rPr>
          <w:rFonts w:ascii="Arial" w:hAnsi="Arial" w:cs="Arial"/>
          <w:sz w:val="22"/>
          <w:szCs w:val="22"/>
        </w:rPr>
        <w:t xml:space="preserve">open to </w:t>
      </w:r>
      <w:bookmarkStart w:id="0" w:name="_Hlk61357963"/>
      <w:r w:rsidRPr="12D7F3A8">
        <w:rPr>
          <w:rFonts w:ascii="Arial" w:hAnsi="Arial" w:cs="Arial"/>
          <w:sz w:val="22"/>
          <w:szCs w:val="22"/>
        </w:rPr>
        <w:t>individuals who are sole traders involved in the provision of training</w:t>
      </w:r>
      <w:r w:rsidR="1A0E4F74" w:rsidRPr="12D7F3A8">
        <w:rPr>
          <w:rFonts w:ascii="Arial" w:hAnsi="Arial" w:cs="Arial"/>
          <w:sz w:val="22"/>
          <w:szCs w:val="22"/>
        </w:rPr>
        <w:t xml:space="preserve">, </w:t>
      </w:r>
      <w:r w:rsidRPr="12D7F3A8">
        <w:rPr>
          <w:rFonts w:ascii="Arial" w:hAnsi="Arial" w:cs="Arial"/>
          <w:sz w:val="22"/>
          <w:szCs w:val="22"/>
        </w:rPr>
        <w:t>to organisations with an interest in mentoring which supports the aims and activities of the company</w:t>
      </w:r>
      <w:r w:rsidR="67B21211" w:rsidRPr="12D7F3A8">
        <w:rPr>
          <w:rFonts w:ascii="Arial" w:hAnsi="Arial" w:cs="Arial"/>
          <w:sz w:val="22"/>
          <w:szCs w:val="22"/>
        </w:rPr>
        <w:t xml:space="preserve"> and to mentoring projects who are not operating in </w:t>
      </w:r>
      <w:r w:rsidR="35170473" w:rsidRPr="12D7F3A8">
        <w:rPr>
          <w:rFonts w:ascii="Arial" w:hAnsi="Arial" w:cs="Arial"/>
          <w:sz w:val="22"/>
          <w:szCs w:val="22"/>
        </w:rPr>
        <w:t>Scotland</w:t>
      </w:r>
      <w:r w:rsidR="67B21211" w:rsidRPr="12D7F3A8">
        <w:rPr>
          <w:rFonts w:ascii="Arial" w:hAnsi="Arial" w:cs="Arial"/>
          <w:sz w:val="22"/>
          <w:szCs w:val="22"/>
        </w:rPr>
        <w:t xml:space="preserve">. </w:t>
      </w:r>
      <w:bookmarkEnd w:id="0"/>
      <w:r w:rsidR="00C64087">
        <w:rPr>
          <w:rFonts w:ascii="Arial" w:hAnsi="Arial" w:cs="Arial"/>
          <w:sz w:val="22"/>
          <w:szCs w:val="22"/>
        </w:rPr>
        <w:t>Where an unincorporated organisation</w:t>
      </w:r>
      <w:r w:rsidR="00866566">
        <w:rPr>
          <w:rFonts w:ascii="Arial" w:hAnsi="Arial" w:cs="Arial"/>
          <w:sz w:val="22"/>
          <w:szCs w:val="22"/>
        </w:rPr>
        <w:t xml:space="preserve"> (</w:t>
      </w:r>
      <w:r w:rsidR="00262701">
        <w:rPr>
          <w:rFonts w:ascii="Arial" w:hAnsi="Arial" w:cs="Arial"/>
          <w:sz w:val="22"/>
          <w:szCs w:val="22"/>
        </w:rPr>
        <w:t>i.e.,</w:t>
      </w:r>
      <w:r w:rsidR="00866566">
        <w:rPr>
          <w:rFonts w:ascii="Arial" w:hAnsi="Arial" w:cs="Arial"/>
          <w:sz w:val="22"/>
          <w:szCs w:val="22"/>
        </w:rPr>
        <w:t xml:space="preserve"> one that is not a legal entity)</w:t>
      </w:r>
      <w:r w:rsidR="00C64087">
        <w:rPr>
          <w:rFonts w:ascii="Arial" w:hAnsi="Arial" w:cs="Arial"/>
          <w:sz w:val="22"/>
          <w:szCs w:val="22"/>
        </w:rPr>
        <w:t xml:space="preserve"> is applying for Associate Membership, </w:t>
      </w:r>
      <w:r w:rsidR="00866566" w:rsidRPr="00866566">
        <w:rPr>
          <w:rFonts w:ascii="Arial" w:hAnsi="Arial" w:cs="Arial"/>
          <w:sz w:val="22"/>
          <w:szCs w:val="22"/>
        </w:rPr>
        <w:t xml:space="preserve">the organisation itself cannot be a member of the company; instead, </w:t>
      </w:r>
      <w:r w:rsidR="00866566">
        <w:rPr>
          <w:rFonts w:ascii="Arial" w:hAnsi="Arial" w:cs="Arial"/>
          <w:sz w:val="22"/>
          <w:szCs w:val="22"/>
        </w:rPr>
        <w:t xml:space="preserve">Associate </w:t>
      </w:r>
      <w:r w:rsidR="00866566" w:rsidRPr="00866566">
        <w:rPr>
          <w:rFonts w:ascii="Arial" w:hAnsi="Arial" w:cs="Arial"/>
          <w:sz w:val="22"/>
          <w:szCs w:val="22"/>
        </w:rPr>
        <w:t xml:space="preserve">membership </w:t>
      </w:r>
      <w:r w:rsidR="00866566">
        <w:rPr>
          <w:rFonts w:ascii="Arial" w:hAnsi="Arial" w:cs="Arial"/>
          <w:sz w:val="22"/>
          <w:szCs w:val="22"/>
        </w:rPr>
        <w:t xml:space="preserve">is </w:t>
      </w:r>
      <w:r w:rsidR="00866566" w:rsidRPr="00866566">
        <w:rPr>
          <w:rFonts w:ascii="Arial" w:hAnsi="Arial" w:cs="Arial"/>
          <w:sz w:val="22"/>
          <w:szCs w:val="22"/>
        </w:rPr>
        <w:t xml:space="preserve">open to an individual nominated by that organisation, but </w:t>
      </w:r>
      <w:r w:rsidR="00866566">
        <w:rPr>
          <w:rFonts w:ascii="Arial" w:hAnsi="Arial" w:cs="Arial"/>
          <w:sz w:val="22"/>
          <w:szCs w:val="22"/>
        </w:rPr>
        <w:t xml:space="preserve">no more than one individual can be nominated by that organisation at any one time. </w:t>
      </w:r>
    </w:p>
    <w:p w14:paraId="4A02EB66" w14:textId="1A964EE7" w:rsidR="00590316" w:rsidRPr="00590316" w:rsidRDefault="00590316" w:rsidP="00590316">
      <w:pPr>
        <w:rPr>
          <w:rFonts w:ascii="Arial" w:hAnsi="Arial" w:cs="Arial"/>
          <w:sz w:val="22"/>
          <w:szCs w:val="22"/>
        </w:rPr>
      </w:pPr>
      <w:r w:rsidRPr="00590316">
        <w:rPr>
          <w:rFonts w:ascii="Arial" w:hAnsi="Arial" w:cs="Arial"/>
          <w:sz w:val="22"/>
          <w:szCs w:val="22"/>
        </w:rPr>
        <w:t xml:space="preserve">Once membership is granted (via payment of the membership fee), a senior staff member of the member organisation will be able to vote on any matters at Annual General Meetings (and any general meetings). For example, the members vote to elect the directors to positions on the Board of Directors.     </w:t>
      </w:r>
    </w:p>
    <w:p w14:paraId="3996475D" w14:textId="3B635FDE" w:rsidR="00590316" w:rsidRPr="00590316" w:rsidRDefault="00590316" w:rsidP="00590316">
      <w:pPr>
        <w:rPr>
          <w:rFonts w:ascii="Arial" w:hAnsi="Arial" w:cs="Arial"/>
          <w:sz w:val="22"/>
          <w:szCs w:val="22"/>
        </w:rPr>
      </w:pPr>
      <w:r w:rsidRPr="12D7F3A8">
        <w:rPr>
          <w:rFonts w:ascii="Arial" w:hAnsi="Arial" w:cs="Arial"/>
          <w:sz w:val="22"/>
          <w:szCs w:val="22"/>
        </w:rPr>
        <w:t xml:space="preserve">Membership is not available to individuals unless individuals are a sole trader </w:t>
      </w:r>
      <w:r w:rsidR="00866566">
        <w:rPr>
          <w:rFonts w:ascii="Arial" w:hAnsi="Arial" w:cs="Arial"/>
          <w:sz w:val="22"/>
          <w:szCs w:val="22"/>
        </w:rPr>
        <w:t xml:space="preserve">involved in the provision of training </w:t>
      </w:r>
      <w:r w:rsidRPr="12D7F3A8">
        <w:rPr>
          <w:rFonts w:ascii="Arial" w:hAnsi="Arial" w:cs="Arial"/>
          <w:sz w:val="22"/>
          <w:szCs w:val="22"/>
        </w:rPr>
        <w:t>and are applying for the Associate Membership.</w:t>
      </w:r>
      <w:r w:rsidR="2914B015" w:rsidRPr="12D7F3A8">
        <w:rPr>
          <w:rFonts w:ascii="Arial" w:hAnsi="Arial" w:cs="Arial"/>
          <w:sz w:val="22"/>
          <w:szCs w:val="22"/>
        </w:rPr>
        <w:t xml:space="preserve">  </w:t>
      </w:r>
      <w:r w:rsidR="00866566">
        <w:rPr>
          <w:rFonts w:ascii="Arial" w:hAnsi="Arial" w:cs="Arial"/>
          <w:sz w:val="22"/>
          <w:szCs w:val="22"/>
        </w:rPr>
        <w:t xml:space="preserve">Associate </w:t>
      </w:r>
      <w:proofErr w:type="gramStart"/>
      <w:r w:rsidR="00866566">
        <w:rPr>
          <w:rFonts w:ascii="Arial" w:hAnsi="Arial" w:cs="Arial"/>
          <w:sz w:val="22"/>
          <w:szCs w:val="22"/>
        </w:rPr>
        <w:t xml:space="preserve">Members </w:t>
      </w:r>
      <w:r w:rsidRPr="00590316">
        <w:rPr>
          <w:rFonts w:ascii="Arial" w:hAnsi="Arial" w:cs="Arial"/>
          <w:sz w:val="22"/>
          <w:szCs w:val="22"/>
        </w:rPr>
        <w:t xml:space="preserve"> do</w:t>
      </w:r>
      <w:proofErr w:type="gramEnd"/>
      <w:r w:rsidRPr="00590316">
        <w:rPr>
          <w:rFonts w:ascii="Arial" w:hAnsi="Arial" w:cs="Arial"/>
          <w:sz w:val="22"/>
          <w:szCs w:val="22"/>
        </w:rPr>
        <w:t xml:space="preserve"> not hold the right to stand for election </w:t>
      </w:r>
      <w:r w:rsidR="00105581">
        <w:rPr>
          <w:rFonts w:ascii="Arial" w:hAnsi="Arial" w:cs="Arial"/>
          <w:sz w:val="22"/>
          <w:szCs w:val="22"/>
        </w:rPr>
        <w:t>as Member Directors</w:t>
      </w:r>
      <w:r w:rsidRPr="00590316">
        <w:rPr>
          <w:rFonts w:ascii="Arial" w:hAnsi="Arial" w:cs="Arial"/>
          <w:sz w:val="22"/>
          <w:szCs w:val="22"/>
        </w:rPr>
        <w:t xml:space="preserve"> and do not having voting rights</w:t>
      </w:r>
      <w:r w:rsidR="00105581">
        <w:rPr>
          <w:rFonts w:ascii="Arial" w:hAnsi="Arial" w:cs="Arial"/>
          <w:sz w:val="22"/>
          <w:szCs w:val="22"/>
        </w:rPr>
        <w:t xml:space="preserve"> at general meetings. </w:t>
      </w:r>
      <w:r w:rsidRPr="00590316">
        <w:rPr>
          <w:rFonts w:ascii="Arial" w:hAnsi="Arial" w:cs="Arial"/>
          <w:sz w:val="22"/>
          <w:szCs w:val="22"/>
        </w:rPr>
        <w:t xml:space="preserve">  </w:t>
      </w:r>
    </w:p>
    <w:p w14:paraId="41C7A81C" w14:textId="77777777" w:rsidR="00590316" w:rsidRDefault="00590316">
      <w:pPr>
        <w:rPr>
          <w:rFonts w:ascii="Arial" w:hAnsi="Arial" w:cs="Arial"/>
          <w:b/>
          <w:sz w:val="22"/>
          <w:szCs w:val="22"/>
          <w:u w:val="single"/>
        </w:rPr>
      </w:pPr>
      <w:r>
        <w:rPr>
          <w:rFonts w:ascii="Arial" w:hAnsi="Arial" w:cs="Arial"/>
          <w:b/>
          <w:sz w:val="22"/>
          <w:szCs w:val="22"/>
          <w:u w:val="single"/>
        </w:rPr>
        <w:br w:type="page"/>
      </w:r>
    </w:p>
    <w:p w14:paraId="60F43EA6" w14:textId="1928801D" w:rsidR="00590316" w:rsidRPr="006D6B77" w:rsidRDefault="00590316" w:rsidP="00590316">
      <w:pPr>
        <w:rPr>
          <w:rFonts w:ascii="Arial" w:hAnsi="Arial" w:cs="Arial"/>
          <w:b/>
          <w:sz w:val="22"/>
          <w:szCs w:val="22"/>
        </w:rPr>
      </w:pPr>
      <w:r w:rsidRPr="006D6B77">
        <w:rPr>
          <w:rFonts w:ascii="Arial" w:hAnsi="Arial" w:cs="Arial"/>
          <w:b/>
          <w:sz w:val="22"/>
          <w:szCs w:val="22"/>
        </w:rPr>
        <w:lastRenderedPageBreak/>
        <w:t xml:space="preserve">Applying </w:t>
      </w:r>
      <w:proofErr w:type="gramStart"/>
      <w:r w:rsidRPr="006D6B77">
        <w:rPr>
          <w:rFonts w:ascii="Arial" w:hAnsi="Arial" w:cs="Arial"/>
          <w:b/>
          <w:sz w:val="22"/>
          <w:szCs w:val="22"/>
        </w:rPr>
        <w:t>For</w:t>
      </w:r>
      <w:proofErr w:type="gramEnd"/>
      <w:r w:rsidRPr="006D6B77">
        <w:rPr>
          <w:rFonts w:ascii="Arial" w:hAnsi="Arial" w:cs="Arial"/>
          <w:b/>
          <w:sz w:val="22"/>
          <w:szCs w:val="22"/>
        </w:rPr>
        <w:t xml:space="preserve"> Membership </w:t>
      </w:r>
    </w:p>
    <w:p w14:paraId="151452A7" w14:textId="7E4C5C12" w:rsidR="00590316" w:rsidRPr="00590316" w:rsidRDefault="00590316" w:rsidP="00590316">
      <w:pPr>
        <w:rPr>
          <w:rFonts w:ascii="Arial" w:hAnsi="Arial" w:cs="Arial"/>
          <w:sz w:val="22"/>
          <w:szCs w:val="22"/>
        </w:rPr>
      </w:pPr>
      <w:r w:rsidRPr="00590316">
        <w:rPr>
          <w:rFonts w:ascii="Arial" w:hAnsi="Arial" w:cs="Arial"/>
          <w:sz w:val="22"/>
          <w:szCs w:val="22"/>
        </w:rPr>
        <w:t xml:space="preserve">Organisations can apply for membership via the Scottish Mentoring Network website.  This enables the organisation to submit a membership enquiry in the format below: </w:t>
      </w:r>
    </w:p>
    <w:p w14:paraId="47B39D2B" w14:textId="52750B8F" w:rsidR="00590316" w:rsidRPr="00590316" w:rsidRDefault="00590316" w:rsidP="00590316">
      <w:pPr>
        <w:rPr>
          <w:rFonts w:ascii="Arial" w:hAnsi="Arial" w:cs="Arial"/>
          <w:b/>
          <w:bCs/>
          <w:sz w:val="22"/>
          <w:szCs w:val="22"/>
        </w:rPr>
      </w:pPr>
      <w:r w:rsidRPr="00590316">
        <w:rPr>
          <w:rFonts w:ascii="Arial" w:hAnsi="Arial" w:cs="Arial"/>
          <w:noProof/>
          <w:sz w:val="22"/>
          <w:szCs w:val="22"/>
          <w:lang w:eastAsia="en-GB"/>
        </w:rPr>
        <mc:AlternateContent>
          <mc:Choice Requires="wps">
            <w:drawing>
              <wp:anchor distT="0" distB="0" distL="114300" distR="114300" simplePos="0" relativeHeight="251659264" behindDoc="1" locked="0" layoutInCell="1" allowOverlap="1" wp14:anchorId="122F6E59" wp14:editId="36AC2904">
                <wp:simplePos x="0" y="0"/>
                <wp:positionH relativeFrom="column">
                  <wp:posOffset>-104775</wp:posOffset>
                </wp:positionH>
                <wp:positionV relativeFrom="paragraph">
                  <wp:posOffset>22225</wp:posOffset>
                </wp:positionV>
                <wp:extent cx="5953125" cy="33242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953125" cy="33242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040B132">
              <v:rect id="Rectangle 3" style="position:absolute;margin-left:-8.25pt;margin-top:1.75pt;width:468.75pt;height:26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6d9f1 [671]" strokecolor="#243f60 [1604]" strokeweight="2pt" w14:anchorId="68317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"/>
            </w:pict>
          </mc:Fallback>
        </mc:AlternateContent>
      </w:r>
      <w:r w:rsidRPr="00590316">
        <w:rPr>
          <w:rFonts w:ascii="Arial" w:hAnsi="Arial" w:cs="Arial"/>
          <w:b/>
          <w:bCs/>
          <w:sz w:val="22"/>
          <w:szCs w:val="22"/>
        </w:rPr>
        <w:t>Membership Enquiry</w:t>
      </w:r>
    </w:p>
    <w:p w14:paraId="50A165EB" w14:textId="77777777" w:rsidR="00590316" w:rsidRPr="00590316" w:rsidRDefault="00590316" w:rsidP="00590316">
      <w:pPr>
        <w:rPr>
          <w:rFonts w:ascii="Arial" w:hAnsi="Arial" w:cs="Arial"/>
          <w:b/>
          <w:bCs/>
          <w:sz w:val="22"/>
          <w:szCs w:val="22"/>
        </w:rPr>
      </w:pPr>
      <w:r w:rsidRPr="00590316">
        <w:rPr>
          <w:rFonts w:ascii="Arial" w:hAnsi="Arial" w:cs="Arial"/>
          <w:b/>
          <w:bCs/>
          <w:sz w:val="22"/>
          <w:szCs w:val="22"/>
        </w:rPr>
        <w:t>Please complete the following form to enquire about membership of Scottish Mentoring Network.</w:t>
      </w:r>
    </w:p>
    <w:p w14:paraId="5ACFC668" w14:textId="77777777" w:rsidR="00590316" w:rsidRPr="00590316" w:rsidRDefault="00590316" w:rsidP="00590316">
      <w:pPr>
        <w:rPr>
          <w:rFonts w:ascii="Arial" w:hAnsi="Arial" w:cs="Arial"/>
          <w:sz w:val="22"/>
          <w:szCs w:val="22"/>
        </w:rPr>
      </w:pPr>
      <w:r w:rsidRPr="00590316">
        <w:rPr>
          <w:rFonts w:ascii="Arial" w:hAnsi="Arial" w:cs="Arial"/>
          <w:b/>
          <w:bCs/>
          <w:sz w:val="22"/>
          <w:szCs w:val="22"/>
        </w:rPr>
        <w:t>All fields are required.</w:t>
      </w:r>
    </w:p>
    <w:p w14:paraId="6FFB5C0B" w14:textId="77777777" w:rsidR="00590316" w:rsidRPr="00590316" w:rsidRDefault="00590316" w:rsidP="00590316">
      <w:pPr>
        <w:rPr>
          <w:rFonts w:ascii="Arial" w:hAnsi="Arial" w:cs="Arial"/>
          <w:sz w:val="22"/>
          <w:szCs w:val="22"/>
        </w:rPr>
      </w:pPr>
      <w:r w:rsidRPr="00590316">
        <w:rPr>
          <w:rFonts w:ascii="Arial" w:hAnsi="Arial" w:cs="Arial"/>
          <w:sz w:val="22"/>
          <w:szCs w:val="22"/>
        </w:rPr>
        <w:t>On submission, you will automatically receive confirmation of your enquiry, and a member of our team will get in touch with you shortly.</w:t>
      </w:r>
    </w:p>
    <w:p w14:paraId="19071127" w14:textId="77777777" w:rsidR="00590316" w:rsidRPr="00590316" w:rsidRDefault="00590316" w:rsidP="00590316">
      <w:pPr>
        <w:rPr>
          <w:rFonts w:ascii="Arial" w:hAnsi="Arial" w:cs="Arial"/>
          <w:sz w:val="22"/>
          <w:szCs w:val="22"/>
        </w:rPr>
      </w:pPr>
      <w:r w:rsidRPr="00590316">
        <w:rPr>
          <w:rFonts w:ascii="Arial" w:hAnsi="Arial" w:cs="Arial"/>
          <w:sz w:val="22"/>
          <w:szCs w:val="22"/>
        </w:rPr>
        <w:t>Name:</w:t>
      </w:r>
    </w:p>
    <w:p w14:paraId="3F29C216" w14:textId="77777777" w:rsidR="00590316" w:rsidRPr="00590316" w:rsidRDefault="00590316" w:rsidP="00590316">
      <w:pPr>
        <w:rPr>
          <w:rFonts w:ascii="Arial" w:hAnsi="Arial" w:cs="Arial"/>
          <w:sz w:val="22"/>
          <w:szCs w:val="22"/>
        </w:rPr>
      </w:pPr>
      <w:r w:rsidRPr="00590316">
        <w:rPr>
          <w:rFonts w:ascii="Arial" w:hAnsi="Arial" w:cs="Arial"/>
          <w:sz w:val="22"/>
          <w:szCs w:val="22"/>
        </w:rPr>
        <w:t>Organisation:</w:t>
      </w:r>
    </w:p>
    <w:p w14:paraId="40079352" w14:textId="77777777" w:rsidR="00590316" w:rsidRPr="00590316" w:rsidRDefault="00590316" w:rsidP="00590316">
      <w:pPr>
        <w:rPr>
          <w:rFonts w:ascii="Arial" w:hAnsi="Arial" w:cs="Arial"/>
          <w:sz w:val="22"/>
          <w:szCs w:val="22"/>
        </w:rPr>
      </w:pPr>
      <w:r w:rsidRPr="00590316">
        <w:rPr>
          <w:rFonts w:ascii="Arial" w:hAnsi="Arial" w:cs="Arial"/>
          <w:sz w:val="22"/>
          <w:szCs w:val="22"/>
        </w:rPr>
        <w:t>City/Town:</w:t>
      </w:r>
    </w:p>
    <w:p w14:paraId="7DAB75A5" w14:textId="77777777" w:rsidR="00590316" w:rsidRPr="00590316" w:rsidRDefault="00590316" w:rsidP="00590316">
      <w:pPr>
        <w:rPr>
          <w:rFonts w:ascii="Arial" w:hAnsi="Arial" w:cs="Arial"/>
          <w:sz w:val="22"/>
          <w:szCs w:val="22"/>
        </w:rPr>
      </w:pPr>
      <w:r w:rsidRPr="00590316">
        <w:rPr>
          <w:rFonts w:ascii="Arial" w:hAnsi="Arial" w:cs="Arial"/>
          <w:sz w:val="22"/>
          <w:szCs w:val="22"/>
        </w:rPr>
        <w:t>Telephone/Email:</w:t>
      </w:r>
    </w:p>
    <w:p w14:paraId="35CD385F" w14:textId="77777777" w:rsidR="00590316" w:rsidRPr="00590316" w:rsidRDefault="00590316" w:rsidP="00590316">
      <w:pPr>
        <w:rPr>
          <w:rFonts w:ascii="Arial" w:hAnsi="Arial" w:cs="Arial"/>
          <w:sz w:val="22"/>
          <w:szCs w:val="22"/>
        </w:rPr>
      </w:pPr>
      <w:r w:rsidRPr="00590316">
        <w:rPr>
          <w:rFonts w:ascii="Arial" w:hAnsi="Arial" w:cs="Arial"/>
          <w:sz w:val="22"/>
          <w:szCs w:val="22"/>
        </w:rPr>
        <w:t>What is your interest /involvement in mentoring?</w:t>
      </w:r>
    </w:p>
    <w:p w14:paraId="1CF8710D" w14:textId="77777777" w:rsidR="00590316" w:rsidRPr="00590316" w:rsidRDefault="00590316" w:rsidP="00590316">
      <w:pPr>
        <w:rPr>
          <w:rFonts w:ascii="Arial" w:hAnsi="Arial" w:cs="Arial"/>
          <w:vanish/>
          <w:sz w:val="22"/>
          <w:szCs w:val="22"/>
        </w:rPr>
      </w:pPr>
      <w:r w:rsidRPr="00590316">
        <w:rPr>
          <w:rFonts w:ascii="Arial" w:hAnsi="Arial" w:cs="Arial"/>
          <w:vanish/>
          <w:sz w:val="22"/>
          <w:szCs w:val="22"/>
        </w:rPr>
        <w:t>Top of Form</w:t>
      </w:r>
    </w:p>
    <w:p w14:paraId="0215BFB7" w14:textId="77777777" w:rsidR="00590316" w:rsidRPr="00590316" w:rsidRDefault="00590316" w:rsidP="00590316">
      <w:pPr>
        <w:rPr>
          <w:rFonts w:ascii="Arial" w:hAnsi="Arial" w:cs="Arial"/>
          <w:b/>
          <w:sz w:val="22"/>
          <w:szCs w:val="22"/>
          <w:u w:val="single"/>
        </w:rPr>
      </w:pPr>
      <w:r w:rsidRPr="00590316">
        <w:rPr>
          <w:rFonts w:ascii="Arial" w:hAnsi="Arial" w:cs="Arial"/>
          <w:vanish/>
          <w:sz w:val="22"/>
          <w:szCs w:val="22"/>
        </w:rPr>
        <w:t>Name:</w:t>
      </w:r>
      <w:r w:rsidRPr="00590316">
        <w:rPr>
          <w:rFonts w:ascii="Arial" w:hAnsi="Arial" w:cs="Arial"/>
          <w:b/>
          <w:bCs/>
          <w:sz w:val="22"/>
          <w:szCs w:val="22"/>
        </w:rPr>
        <w:t>Your Privacy:</w:t>
      </w:r>
      <w:r w:rsidRPr="00590316">
        <w:rPr>
          <w:rFonts w:ascii="Arial" w:hAnsi="Arial" w:cs="Arial"/>
          <w:sz w:val="22"/>
          <w:szCs w:val="22"/>
        </w:rPr>
        <w:t> We respect your privacy. By submitting this form, you give us consent to use these details to respond to your enquiry. We promise not to share your information with anyone else</w:t>
      </w:r>
    </w:p>
    <w:p w14:paraId="1768879B" w14:textId="77777777" w:rsidR="00590316" w:rsidRPr="00590316" w:rsidRDefault="00590316" w:rsidP="00590316">
      <w:pPr>
        <w:rPr>
          <w:rFonts w:ascii="Arial" w:hAnsi="Arial" w:cs="Arial"/>
          <w:sz w:val="22"/>
          <w:szCs w:val="22"/>
        </w:rPr>
      </w:pPr>
    </w:p>
    <w:p w14:paraId="2026FAAA" w14:textId="4044E64C" w:rsidR="00590316" w:rsidRPr="00590316" w:rsidRDefault="00590316" w:rsidP="00590316">
      <w:pPr>
        <w:rPr>
          <w:rFonts w:ascii="Arial" w:hAnsi="Arial" w:cs="Arial"/>
          <w:sz w:val="22"/>
          <w:szCs w:val="22"/>
        </w:rPr>
      </w:pPr>
      <w:r w:rsidRPr="00590316">
        <w:rPr>
          <w:rFonts w:ascii="Arial" w:hAnsi="Arial" w:cs="Arial"/>
          <w:sz w:val="22"/>
          <w:szCs w:val="22"/>
        </w:rPr>
        <w:t>Once this initial enquiry has been submitted, SMN staff members will follow up with the organisation and make contact either via phone or email.  The Network Development and Support Officer will</w:t>
      </w:r>
      <w:r w:rsidR="006D6B77">
        <w:rPr>
          <w:rFonts w:ascii="Arial" w:hAnsi="Arial" w:cs="Arial"/>
          <w:sz w:val="22"/>
          <w:szCs w:val="22"/>
        </w:rPr>
        <w:t xml:space="preserve"> arrange </w:t>
      </w:r>
      <w:r w:rsidRPr="00590316">
        <w:rPr>
          <w:rFonts w:ascii="Arial" w:hAnsi="Arial" w:cs="Arial"/>
          <w:sz w:val="22"/>
          <w:szCs w:val="22"/>
        </w:rPr>
        <w:t xml:space="preserve">to meet with the organisation to discuss their mentoring project and what SMN offers as a support system.  </w:t>
      </w:r>
    </w:p>
    <w:p w14:paraId="126AFC77" w14:textId="50E776D6" w:rsidR="00590316" w:rsidRPr="00590316" w:rsidRDefault="00590316" w:rsidP="00590316">
      <w:pPr>
        <w:rPr>
          <w:rFonts w:ascii="Arial" w:hAnsi="Arial" w:cs="Arial"/>
          <w:sz w:val="22"/>
          <w:szCs w:val="22"/>
        </w:rPr>
      </w:pPr>
      <w:r w:rsidRPr="00590316">
        <w:rPr>
          <w:rFonts w:ascii="Arial" w:hAnsi="Arial" w:cs="Arial"/>
          <w:sz w:val="22"/>
          <w:szCs w:val="22"/>
        </w:rPr>
        <w:t xml:space="preserve">All organisations applying for membership of Scottish Mentoring Network are required to complete a Membership Application Form, signed by a representative of the organisation.  This form provides SMN with the appropriate information for SMN staff to create a profile for the organisation.  When SMN receives the form, it will process the information and send the invoice for the membership fees. </w:t>
      </w:r>
      <w:r w:rsidR="001C729F">
        <w:rPr>
          <w:rFonts w:ascii="Arial" w:hAnsi="Arial" w:cs="Arial"/>
          <w:sz w:val="22"/>
          <w:szCs w:val="22"/>
        </w:rPr>
        <w:t>The CEO will provide a report on new members to each SMN Board meeting. Board Directors have discretion to refuse an application for membership</w:t>
      </w:r>
      <w:r w:rsidR="00AD3E99">
        <w:rPr>
          <w:rFonts w:ascii="Arial" w:hAnsi="Arial" w:cs="Arial"/>
          <w:sz w:val="22"/>
          <w:szCs w:val="22"/>
        </w:rPr>
        <w:t xml:space="preserve">. </w:t>
      </w:r>
    </w:p>
    <w:p w14:paraId="2D641741" w14:textId="77777777" w:rsidR="00590316" w:rsidRPr="006D6B77" w:rsidRDefault="00590316" w:rsidP="00590316">
      <w:pPr>
        <w:rPr>
          <w:rFonts w:ascii="Arial" w:hAnsi="Arial" w:cs="Arial"/>
          <w:b/>
          <w:sz w:val="22"/>
          <w:szCs w:val="22"/>
        </w:rPr>
      </w:pPr>
      <w:r w:rsidRPr="006D6B77">
        <w:rPr>
          <w:rFonts w:ascii="Arial" w:hAnsi="Arial" w:cs="Arial"/>
          <w:b/>
          <w:sz w:val="22"/>
          <w:szCs w:val="22"/>
        </w:rPr>
        <w:t>Fees</w:t>
      </w:r>
    </w:p>
    <w:p w14:paraId="73DCF107" w14:textId="77777777" w:rsidR="00590316" w:rsidRPr="00590316" w:rsidRDefault="00590316" w:rsidP="00590316">
      <w:pPr>
        <w:rPr>
          <w:rFonts w:ascii="Arial" w:hAnsi="Arial" w:cs="Arial"/>
          <w:sz w:val="22"/>
          <w:szCs w:val="22"/>
        </w:rPr>
      </w:pPr>
      <w:r w:rsidRPr="00590316">
        <w:rPr>
          <w:rFonts w:ascii="Arial" w:hAnsi="Arial" w:cs="Arial"/>
          <w:sz w:val="22"/>
          <w:szCs w:val="22"/>
        </w:rPr>
        <w:t>Single project – not-for-profit organisation: £50 per annum </w:t>
      </w:r>
      <w:r w:rsidRPr="00590316">
        <w:rPr>
          <w:rFonts w:ascii="Arial" w:hAnsi="Arial" w:cs="Arial"/>
          <w:sz w:val="22"/>
          <w:szCs w:val="22"/>
        </w:rPr>
        <w:br/>
        <w:t>National or multiple projects – not-for-profit organisation: £100 per annum </w:t>
      </w:r>
      <w:r w:rsidRPr="00590316">
        <w:rPr>
          <w:rFonts w:ascii="Arial" w:hAnsi="Arial" w:cs="Arial"/>
          <w:sz w:val="22"/>
          <w:szCs w:val="22"/>
        </w:rPr>
        <w:br/>
        <w:t>Corporate organisation: £200 per annum</w:t>
      </w:r>
    </w:p>
    <w:p w14:paraId="7E178044" w14:textId="77777777" w:rsidR="00590316" w:rsidRPr="00590316" w:rsidRDefault="00590316" w:rsidP="00590316">
      <w:pPr>
        <w:rPr>
          <w:rFonts w:ascii="Arial" w:hAnsi="Arial" w:cs="Arial"/>
          <w:sz w:val="22"/>
          <w:szCs w:val="22"/>
        </w:rPr>
      </w:pPr>
      <w:r w:rsidRPr="00590316">
        <w:rPr>
          <w:rFonts w:ascii="Arial" w:hAnsi="Arial" w:cs="Arial"/>
          <w:sz w:val="22"/>
          <w:szCs w:val="22"/>
        </w:rPr>
        <w:t xml:space="preserve">Upon payment of the fees, SMN will send the organisation a hard copy of the SMN Good Practice Guide. Members also will be granted access to the members only area of the SMN website which has resources exclusively available to SMN members.  </w:t>
      </w:r>
    </w:p>
    <w:p w14:paraId="66A0B21A" w14:textId="77777777" w:rsidR="00590316" w:rsidRPr="006D6B77" w:rsidRDefault="00590316" w:rsidP="00590316">
      <w:pPr>
        <w:rPr>
          <w:rFonts w:ascii="Arial" w:hAnsi="Arial" w:cs="Arial"/>
          <w:b/>
          <w:sz w:val="22"/>
          <w:szCs w:val="22"/>
        </w:rPr>
      </w:pPr>
      <w:r w:rsidRPr="006D6B77">
        <w:rPr>
          <w:rFonts w:ascii="Arial" w:hAnsi="Arial" w:cs="Arial"/>
          <w:b/>
          <w:sz w:val="22"/>
          <w:szCs w:val="22"/>
        </w:rPr>
        <w:t xml:space="preserve">Renewals </w:t>
      </w:r>
    </w:p>
    <w:p w14:paraId="3DDD83F6" w14:textId="77777777" w:rsidR="00590316" w:rsidRPr="00590316" w:rsidRDefault="00590316" w:rsidP="00590316">
      <w:pPr>
        <w:rPr>
          <w:rFonts w:ascii="Arial" w:hAnsi="Arial" w:cs="Arial"/>
          <w:sz w:val="22"/>
          <w:szCs w:val="22"/>
        </w:rPr>
      </w:pPr>
      <w:r w:rsidRPr="00590316">
        <w:rPr>
          <w:rFonts w:ascii="Arial" w:hAnsi="Arial" w:cs="Arial"/>
          <w:sz w:val="22"/>
          <w:szCs w:val="22"/>
        </w:rPr>
        <w:t xml:space="preserve">Membership will be renewed automatically one year on the anniversary of joining the membership.  Members will be issued with a renewal letter and </w:t>
      </w:r>
      <w:proofErr w:type="gramStart"/>
      <w:r w:rsidRPr="00590316">
        <w:rPr>
          <w:rFonts w:ascii="Arial" w:hAnsi="Arial" w:cs="Arial"/>
          <w:sz w:val="22"/>
          <w:szCs w:val="22"/>
        </w:rPr>
        <w:t>invoice  at</w:t>
      </w:r>
      <w:proofErr w:type="gramEnd"/>
      <w:r w:rsidRPr="00590316">
        <w:rPr>
          <w:rFonts w:ascii="Arial" w:hAnsi="Arial" w:cs="Arial"/>
          <w:sz w:val="22"/>
          <w:szCs w:val="22"/>
        </w:rPr>
        <w:t xml:space="preserve"> least ten days before the membership is due, along with the invitation to continue membership.  Upon payment of the renewal invoice, the members will be issued with an email to remind the key contact for the organisation of their log in details for the SMN website.  </w:t>
      </w:r>
    </w:p>
    <w:p w14:paraId="5BD9DC8F" w14:textId="77777777" w:rsidR="006D6B77" w:rsidRDefault="006D6B77" w:rsidP="00590316">
      <w:pPr>
        <w:rPr>
          <w:rFonts w:ascii="Arial" w:hAnsi="Arial" w:cs="Arial"/>
          <w:b/>
          <w:sz w:val="22"/>
          <w:szCs w:val="22"/>
          <w:u w:val="single"/>
        </w:rPr>
      </w:pPr>
    </w:p>
    <w:p w14:paraId="761C3926" w14:textId="4777D958" w:rsidR="00590316" w:rsidRPr="006D6B77" w:rsidRDefault="00590316" w:rsidP="00590316">
      <w:pPr>
        <w:rPr>
          <w:rFonts w:ascii="Arial" w:hAnsi="Arial" w:cs="Arial"/>
          <w:b/>
          <w:sz w:val="22"/>
          <w:szCs w:val="22"/>
        </w:rPr>
      </w:pPr>
      <w:r w:rsidRPr="006D6B77">
        <w:rPr>
          <w:rFonts w:ascii="Arial" w:hAnsi="Arial" w:cs="Arial"/>
          <w:b/>
          <w:sz w:val="22"/>
          <w:szCs w:val="22"/>
        </w:rPr>
        <w:t>Member Benefits</w:t>
      </w:r>
    </w:p>
    <w:p w14:paraId="33C95D44" w14:textId="63CB2188" w:rsidR="00590316" w:rsidRPr="00590316" w:rsidRDefault="00590316" w:rsidP="00590316">
      <w:pPr>
        <w:rPr>
          <w:rFonts w:ascii="Arial" w:hAnsi="Arial" w:cs="Arial"/>
          <w:sz w:val="22"/>
          <w:szCs w:val="22"/>
        </w:rPr>
      </w:pPr>
      <w:r w:rsidRPr="00590316">
        <w:rPr>
          <w:rFonts w:ascii="Arial" w:hAnsi="Arial" w:cs="Arial"/>
          <w:sz w:val="22"/>
          <w:szCs w:val="22"/>
        </w:rPr>
        <w:t>Members of S</w:t>
      </w:r>
      <w:r w:rsidR="006D6B77">
        <w:rPr>
          <w:rFonts w:ascii="Arial" w:hAnsi="Arial" w:cs="Arial"/>
          <w:sz w:val="22"/>
          <w:szCs w:val="22"/>
        </w:rPr>
        <w:t xml:space="preserve">MN </w:t>
      </w:r>
      <w:r w:rsidRPr="00590316">
        <w:rPr>
          <w:rFonts w:ascii="Arial" w:hAnsi="Arial" w:cs="Arial"/>
          <w:sz w:val="22"/>
          <w:szCs w:val="22"/>
        </w:rPr>
        <w:t xml:space="preserve">will be able to take advantage of the following member benefits: </w:t>
      </w:r>
    </w:p>
    <w:p w14:paraId="4F0BDA49"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Access to the SMN Project Quality Award process</w:t>
      </w:r>
    </w:p>
    <w:p w14:paraId="14C20188"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Free copy of our Good Practice Guide</w:t>
      </w:r>
    </w:p>
    <w:p w14:paraId="71C17E2B"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Nominate your project for our annual Recognition Awards</w:t>
      </w:r>
    </w:p>
    <w:p w14:paraId="27122791"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Access to the SMN Evaluation Framework</w:t>
      </w:r>
    </w:p>
    <w:p w14:paraId="7E84A789"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Access to member only sections on our website including a bank of useful resource documents and news articles.</w:t>
      </w:r>
    </w:p>
    <w:p w14:paraId="421C2602"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Raising your project's profile by giving your Mentoring project or service a dedicated page on SMN's website which you can access and update remotely.</w:t>
      </w:r>
    </w:p>
    <w:p w14:paraId="4CEB02A7"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The possibility of having your project/service included amongst member case studies on our website.</w:t>
      </w:r>
    </w:p>
    <w:p w14:paraId="6ED19808" w14:textId="288F7BBE" w:rsidR="00590316" w:rsidRPr="00590316" w:rsidRDefault="00AD3E99" w:rsidP="00590316">
      <w:pPr>
        <w:pStyle w:val="ListParagraph"/>
        <w:numPr>
          <w:ilvl w:val="0"/>
          <w:numId w:val="46"/>
        </w:numPr>
        <w:spacing w:after="200" w:line="276" w:lineRule="auto"/>
        <w:rPr>
          <w:rFonts w:ascii="Arial" w:hAnsi="Arial" w:cs="Arial"/>
          <w:sz w:val="22"/>
          <w:szCs w:val="22"/>
        </w:rPr>
      </w:pPr>
      <w:r>
        <w:rPr>
          <w:rFonts w:ascii="Arial" w:hAnsi="Arial" w:cs="Arial"/>
          <w:sz w:val="22"/>
          <w:szCs w:val="22"/>
        </w:rPr>
        <w:t>D</w:t>
      </w:r>
      <w:r w:rsidR="00590316" w:rsidRPr="00590316">
        <w:rPr>
          <w:rFonts w:ascii="Arial" w:hAnsi="Arial" w:cs="Arial"/>
          <w:sz w:val="22"/>
          <w:szCs w:val="22"/>
        </w:rPr>
        <w:t>iscounted access to national events.</w:t>
      </w:r>
    </w:p>
    <w:p w14:paraId="79C2632A"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Free access to local events.</w:t>
      </w:r>
    </w:p>
    <w:p w14:paraId="316330A1"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Free advice and guidance on a range of mentoring related topics.</w:t>
      </w:r>
    </w:p>
    <w:p w14:paraId="454D5965"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Facility to use the SMN membership logo.</w:t>
      </w:r>
    </w:p>
    <w:p w14:paraId="436B476A"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Access to and free initial advice on project accreditation and peer mentoring awards.</w:t>
      </w:r>
    </w:p>
    <w:p w14:paraId="059F918A"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The opportunity to advertise your services to our members through our Service Provider list for mentoring practitioners.</w:t>
      </w:r>
    </w:p>
    <w:p w14:paraId="559F216A"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 xml:space="preserve">By partnering with Scottish Mentoring </w:t>
      </w:r>
      <w:proofErr w:type="gramStart"/>
      <w:r w:rsidRPr="00590316">
        <w:rPr>
          <w:rFonts w:ascii="Arial" w:hAnsi="Arial" w:cs="Arial"/>
          <w:sz w:val="22"/>
          <w:szCs w:val="22"/>
        </w:rPr>
        <w:t>Network</w:t>
      </w:r>
      <w:proofErr w:type="gramEnd"/>
      <w:r w:rsidRPr="00590316">
        <w:rPr>
          <w:rFonts w:ascii="Arial" w:hAnsi="Arial" w:cs="Arial"/>
          <w:sz w:val="22"/>
          <w:szCs w:val="22"/>
        </w:rPr>
        <w:t xml:space="preserve"> you gain access to our growing membership base and its collective experience.</w:t>
      </w:r>
    </w:p>
    <w:p w14:paraId="54D1C7E2" w14:textId="749C37E5" w:rsidR="00590316" w:rsidRPr="00590316" w:rsidRDefault="00590316" w:rsidP="00590316">
      <w:pPr>
        <w:rPr>
          <w:rFonts w:ascii="Arial" w:hAnsi="Arial" w:cs="Arial"/>
          <w:sz w:val="22"/>
          <w:szCs w:val="22"/>
        </w:rPr>
      </w:pPr>
      <w:r w:rsidRPr="00590316">
        <w:rPr>
          <w:rFonts w:ascii="Arial" w:hAnsi="Arial" w:cs="Arial"/>
          <w:sz w:val="22"/>
          <w:szCs w:val="22"/>
        </w:rPr>
        <w:t>S</w:t>
      </w:r>
      <w:r w:rsidR="006D6B77">
        <w:rPr>
          <w:rFonts w:ascii="Arial" w:hAnsi="Arial" w:cs="Arial"/>
          <w:sz w:val="22"/>
          <w:szCs w:val="22"/>
        </w:rPr>
        <w:t>MN</w:t>
      </w:r>
      <w:r w:rsidRPr="00590316">
        <w:rPr>
          <w:rFonts w:ascii="Arial" w:hAnsi="Arial" w:cs="Arial"/>
          <w:sz w:val="22"/>
          <w:szCs w:val="22"/>
        </w:rPr>
        <w:t xml:space="preserve"> will review these benefits and ensure that they remain relevant to the membership.  SMN will encourage all members to </w:t>
      </w:r>
      <w:proofErr w:type="gramStart"/>
      <w:r w:rsidRPr="00590316">
        <w:rPr>
          <w:rFonts w:ascii="Arial" w:hAnsi="Arial" w:cs="Arial"/>
          <w:sz w:val="22"/>
          <w:szCs w:val="22"/>
        </w:rPr>
        <w:t>take advantage of these benefits at all times</w:t>
      </w:r>
      <w:proofErr w:type="gramEnd"/>
      <w:r w:rsidRPr="00590316">
        <w:rPr>
          <w:rFonts w:ascii="Arial" w:hAnsi="Arial" w:cs="Arial"/>
          <w:sz w:val="22"/>
          <w:szCs w:val="22"/>
        </w:rPr>
        <w:t xml:space="preserve">, thus fostering a network of good practice and support between the members.  </w:t>
      </w:r>
    </w:p>
    <w:p w14:paraId="0EEE03EB" w14:textId="28194BB9" w:rsidR="00590316" w:rsidRPr="006D6B77" w:rsidRDefault="00590316" w:rsidP="00590316">
      <w:pPr>
        <w:rPr>
          <w:rFonts w:ascii="Arial" w:hAnsi="Arial" w:cs="Arial"/>
          <w:b/>
          <w:bCs/>
          <w:sz w:val="22"/>
          <w:szCs w:val="22"/>
        </w:rPr>
      </w:pPr>
      <w:r w:rsidRPr="006D6B77">
        <w:rPr>
          <w:rFonts w:ascii="Arial" w:hAnsi="Arial" w:cs="Arial"/>
          <w:b/>
          <w:bCs/>
          <w:sz w:val="22"/>
          <w:szCs w:val="22"/>
        </w:rPr>
        <w:t>Code of Practice</w:t>
      </w:r>
    </w:p>
    <w:p w14:paraId="5C19078A" w14:textId="5477A3AE" w:rsidR="00590316" w:rsidRPr="00590316" w:rsidRDefault="00590316" w:rsidP="00590316">
      <w:pPr>
        <w:rPr>
          <w:rFonts w:ascii="Arial" w:hAnsi="Arial" w:cs="Arial"/>
          <w:bCs/>
          <w:sz w:val="22"/>
          <w:szCs w:val="22"/>
        </w:rPr>
      </w:pPr>
      <w:r w:rsidRPr="00590316">
        <w:rPr>
          <w:rFonts w:ascii="Arial" w:hAnsi="Arial" w:cs="Arial"/>
          <w:bCs/>
          <w:sz w:val="22"/>
          <w:szCs w:val="22"/>
        </w:rPr>
        <w:t>As a membership organisation</w:t>
      </w:r>
      <w:r w:rsidR="006D6B77">
        <w:rPr>
          <w:rFonts w:ascii="Arial" w:hAnsi="Arial" w:cs="Arial"/>
          <w:bCs/>
          <w:sz w:val="22"/>
          <w:szCs w:val="22"/>
        </w:rPr>
        <w:t xml:space="preserve">, </w:t>
      </w:r>
      <w:r w:rsidRPr="00590316">
        <w:rPr>
          <w:rFonts w:ascii="Arial" w:hAnsi="Arial" w:cs="Arial"/>
          <w:bCs/>
          <w:sz w:val="22"/>
          <w:szCs w:val="22"/>
        </w:rPr>
        <w:t>the relationship between SMN as an entity and its members is governed by the following Code of Practice:</w:t>
      </w:r>
    </w:p>
    <w:p w14:paraId="474329AD" w14:textId="77777777" w:rsidR="00590316" w:rsidRPr="00590316" w:rsidRDefault="00590316" w:rsidP="00590316">
      <w:pPr>
        <w:rPr>
          <w:rFonts w:ascii="Arial" w:hAnsi="Arial" w:cs="Arial"/>
          <w:bCs/>
          <w:sz w:val="22"/>
          <w:szCs w:val="22"/>
        </w:rPr>
      </w:pPr>
      <w:r w:rsidRPr="00590316">
        <w:rPr>
          <w:rFonts w:ascii="Arial" w:hAnsi="Arial" w:cs="Arial"/>
          <w:bCs/>
          <w:sz w:val="22"/>
          <w:szCs w:val="22"/>
        </w:rPr>
        <w:t>The Scottish Mentoring Network will:</w:t>
      </w:r>
    </w:p>
    <w:p w14:paraId="76A2A4F1"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Distribute relevant information to all members</w:t>
      </w:r>
    </w:p>
    <w:p w14:paraId="589E9C3F"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Allocate all contracts for services in accordance with agreed SMN policy</w:t>
      </w:r>
    </w:p>
    <w:p w14:paraId="57DD0FE7"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Provide access to financial information</w:t>
      </w:r>
    </w:p>
    <w:p w14:paraId="56B7E3CA"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Preserve confidentiality of market sensitive information</w:t>
      </w:r>
    </w:p>
    <w:p w14:paraId="67AA922C"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Consult members on strategic direction</w:t>
      </w:r>
    </w:p>
    <w:p w14:paraId="15B6A15E"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Ensure directors are representative of the organisations which we serve</w:t>
      </w:r>
    </w:p>
    <w:p w14:paraId="1A593E89"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 xml:space="preserve">Ensure directors are competent, capable, </w:t>
      </w:r>
      <w:proofErr w:type="gramStart"/>
      <w:r w:rsidRPr="00590316">
        <w:rPr>
          <w:rFonts w:ascii="Arial" w:hAnsi="Arial" w:cs="Arial"/>
          <w:sz w:val="22"/>
          <w:szCs w:val="22"/>
        </w:rPr>
        <w:t>prudent</w:t>
      </w:r>
      <w:proofErr w:type="gramEnd"/>
      <w:r w:rsidRPr="00590316">
        <w:rPr>
          <w:rFonts w:ascii="Arial" w:hAnsi="Arial" w:cs="Arial"/>
          <w:sz w:val="22"/>
          <w:szCs w:val="22"/>
        </w:rPr>
        <w:t xml:space="preserve"> and committed.</w:t>
      </w:r>
    </w:p>
    <w:p w14:paraId="6CC0C7C3" w14:textId="77777777" w:rsidR="00590316" w:rsidRPr="00590316" w:rsidRDefault="00590316" w:rsidP="00590316">
      <w:pPr>
        <w:rPr>
          <w:rFonts w:ascii="Arial" w:hAnsi="Arial" w:cs="Arial"/>
          <w:bCs/>
          <w:sz w:val="22"/>
          <w:szCs w:val="22"/>
        </w:rPr>
      </w:pPr>
      <w:r w:rsidRPr="00590316">
        <w:rPr>
          <w:rFonts w:ascii="Arial" w:hAnsi="Arial" w:cs="Arial"/>
          <w:bCs/>
          <w:sz w:val="22"/>
          <w:szCs w:val="22"/>
        </w:rPr>
        <w:t>Members of the Scottish Mentoring Network will:</w:t>
      </w:r>
    </w:p>
    <w:p w14:paraId="3ABC744F"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Promote the concept of mentoring</w:t>
      </w:r>
    </w:p>
    <w:p w14:paraId="6AC6C6E6"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Inform and actively support the strategic and operational direction of the network</w:t>
      </w:r>
    </w:p>
    <w:p w14:paraId="66C95B57"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Identify and bring to the network examples of Best Practice</w:t>
      </w:r>
    </w:p>
    <w:p w14:paraId="55C20720"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Contribute to the sharing of information</w:t>
      </w:r>
    </w:p>
    <w:p w14:paraId="0F982D65"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Adhere to the requirements of individual contracts</w:t>
      </w:r>
    </w:p>
    <w:p w14:paraId="5C123C34"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lastRenderedPageBreak/>
        <w:t>Protect the integrity of individual relationships</w:t>
      </w:r>
    </w:p>
    <w:p w14:paraId="429C7FCA"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Advise on initiatives impacting on the network positively or otherwise</w:t>
      </w:r>
    </w:p>
    <w:p w14:paraId="08DF4D9D" w14:textId="77777777" w:rsidR="00590316" w:rsidRPr="00590316" w:rsidRDefault="00590316" w:rsidP="00590316">
      <w:pPr>
        <w:pStyle w:val="ListParagraph"/>
        <w:numPr>
          <w:ilvl w:val="0"/>
          <w:numId w:val="46"/>
        </w:numPr>
        <w:spacing w:after="200" w:line="276" w:lineRule="auto"/>
        <w:rPr>
          <w:rFonts w:ascii="Arial" w:hAnsi="Arial" w:cs="Arial"/>
          <w:sz w:val="22"/>
          <w:szCs w:val="22"/>
        </w:rPr>
      </w:pPr>
      <w:r w:rsidRPr="00590316">
        <w:rPr>
          <w:rFonts w:ascii="Arial" w:hAnsi="Arial" w:cs="Arial"/>
          <w:sz w:val="22"/>
          <w:szCs w:val="22"/>
        </w:rPr>
        <w:t xml:space="preserve">Keep SMN updated about any changes within your project, for example changes to key contact information or project description. </w:t>
      </w:r>
    </w:p>
    <w:p w14:paraId="79B142B8" w14:textId="77777777" w:rsidR="00590316" w:rsidRPr="00590316" w:rsidRDefault="00590316" w:rsidP="00590316">
      <w:pPr>
        <w:rPr>
          <w:rFonts w:ascii="Arial" w:hAnsi="Arial" w:cs="Arial"/>
          <w:b/>
          <w:sz w:val="22"/>
          <w:szCs w:val="22"/>
          <w:u w:val="single"/>
        </w:rPr>
      </w:pPr>
      <w:r w:rsidRPr="00590316">
        <w:rPr>
          <w:rFonts w:ascii="Arial" w:hAnsi="Arial" w:cs="Arial"/>
          <w:sz w:val="22"/>
          <w:szCs w:val="22"/>
        </w:rPr>
        <w:t xml:space="preserve">If any member is found to be in breach of this Code of Practice, SMN will seek to </w:t>
      </w:r>
      <w:proofErr w:type="gramStart"/>
      <w:r w:rsidRPr="00590316">
        <w:rPr>
          <w:rFonts w:ascii="Arial" w:hAnsi="Arial" w:cs="Arial"/>
          <w:sz w:val="22"/>
          <w:szCs w:val="22"/>
        </w:rPr>
        <w:t>enter into</w:t>
      </w:r>
      <w:proofErr w:type="gramEnd"/>
      <w:r w:rsidRPr="00590316">
        <w:rPr>
          <w:rFonts w:ascii="Arial" w:hAnsi="Arial" w:cs="Arial"/>
          <w:sz w:val="22"/>
          <w:szCs w:val="22"/>
        </w:rPr>
        <w:t xml:space="preserve"> a discussion with a representative of the organisation to mitigate the behaviour </w:t>
      </w:r>
    </w:p>
    <w:p w14:paraId="20598003" w14:textId="77777777" w:rsidR="00590316" w:rsidRPr="007D1270" w:rsidRDefault="00590316" w:rsidP="00590316">
      <w:pPr>
        <w:rPr>
          <w:rFonts w:ascii="Arial" w:hAnsi="Arial" w:cs="Arial"/>
          <w:b/>
          <w:sz w:val="22"/>
          <w:szCs w:val="22"/>
        </w:rPr>
      </w:pPr>
      <w:r w:rsidRPr="007D1270">
        <w:rPr>
          <w:rFonts w:ascii="Arial" w:hAnsi="Arial" w:cs="Arial"/>
          <w:b/>
          <w:sz w:val="22"/>
          <w:szCs w:val="22"/>
        </w:rPr>
        <w:t xml:space="preserve">Ending your Membership </w:t>
      </w:r>
    </w:p>
    <w:p w14:paraId="2490AD9C" w14:textId="53D1DEA1" w:rsidR="00590316" w:rsidRPr="00590316" w:rsidRDefault="00590316" w:rsidP="00590316">
      <w:pPr>
        <w:rPr>
          <w:rFonts w:ascii="Arial" w:hAnsi="Arial" w:cs="Arial"/>
          <w:b/>
          <w:sz w:val="22"/>
          <w:szCs w:val="22"/>
          <w:u w:val="single"/>
        </w:rPr>
      </w:pPr>
      <w:r w:rsidRPr="00590316">
        <w:rPr>
          <w:rFonts w:ascii="Arial" w:hAnsi="Arial" w:cs="Arial"/>
          <w:sz w:val="22"/>
          <w:szCs w:val="22"/>
        </w:rPr>
        <w:t xml:space="preserve">If membership is no longer relevant to members, they </w:t>
      </w:r>
      <w:proofErr w:type="gramStart"/>
      <w:r w:rsidRPr="00590316">
        <w:rPr>
          <w:rFonts w:ascii="Arial" w:hAnsi="Arial" w:cs="Arial"/>
          <w:sz w:val="22"/>
          <w:szCs w:val="22"/>
        </w:rPr>
        <w:t>have the opportunity to</w:t>
      </w:r>
      <w:proofErr w:type="gramEnd"/>
      <w:r w:rsidRPr="00590316">
        <w:rPr>
          <w:rFonts w:ascii="Arial" w:hAnsi="Arial" w:cs="Arial"/>
          <w:sz w:val="22"/>
          <w:szCs w:val="22"/>
        </w:rPr>
        <w:t xml:space="preserve"> end their membership after the year is complete.  </w:t>
      </w:r>
    </w:p>
    <w:p w14:paraId="5D610E31" w14:textId="66F34BB9" w:rsidR="00590316" w:rsidRPr="00590316" w:rsidRDefault="00590316" w:rsidP="00590316">
      <w:pPr>
        <w:rPr>
          <w:rFonts w:ascii="Arial" w:hAnsi="Arial" w:cs="Arial"/>
          <w:sz w:val="22"/>
          <w:szCs w:val="22"/>
        </w:rPr>
      </w:pPr>
      <w:r w:rsidRPr="00590316">
        <w:rPr>
          <w:rFonts w:ascii="Arial" w:hAnsi="Arial" w:cs="Arial"/>
          <w:sz w:val="22"/>
          <w:szCs w:val="22"/>
        </w:rPr>
        <w:t>Membership will automatically cease upon the winding up of the organisation. An organisation may not transfer their membership to another organisation</w:t>
      </w:r>
      <w:r w:rsidR="00AD3E99">
        <w:rPr>
          <w:rFonts w:ascii="Arial" w:hAnsi="Arial" w:cs="Arial"/>
          <w:sz w:val="22"/>
          <w:szCs w:val="22"/>
        </w:rPr>
        <w:t xml:space="preserve"> or project</w:t>
      </w:r>
      <w:r w:rsidRPr="00590316">
        <w:rPr>
          <w:rFonts w:ascii="Arial" w:hAnsi="Arial" w:cs="Arial"/>
          <w:sz w:val="22"/>
          <w:szCs w:val="22"/>
        </w:rPr>
        <w:t xml:space="preserve">.  </w:t>
      </w:r>
    </w:p>
    <w:p w14:paraId="6F6A4371" w14:textId="77777777" w:rsidR="00590316" w:rsidRPr="007D1270" w:rsidRDefault="00590316" w:rsidP="00590316">
      <w:pPr>
        <w:rPr>
          <w:rFonts w:ascii="Arial" w:hAnsi="Arial" w:cs="Arial"/>
          <w:b/>
          <w:sz w:val="22"/>
          <w:szCs w:val="22"/>
        </w:rPr>
      </w:pPr>
      <w:r w:rsidRPr="007D1270">
        <w:rPr>
          <w:rFonts w:ascii="Arial" w:hAnsi="Arial" w:cs="Arial"/>
          <w:b/>
          <w:sz w:val="22"/>
          <w:szCs w:val="22"/>
        </w:rPr>
        <w:t>Complaints Procedure</w:t>
      </w:r>
    </w:p>
    <w:p w14:paraId="5AAA377E" w14:textId="5B37D503" w:rsidR="00590316" w:rsidRPr="00590316" w:rsidRDefault="00590316" w:rsidP="00590316">
      <w:pPr>
        <w:rPr>
          <w:rFonts w:ascii="Arial" w:hAnsi="Arial" w:cs="Arial"/>
          <w:sz w:val="22"/>
          <w:szCs w:val="22"/>
        </w:rPr>
      </w:pPr>
      <w:r w:rsidRPr="00590316">
        <w:rPr>
          <w:rFonts w:ascii="Arial" w:hAnsi="Arial" w:cs="Arial"/>
          <w:sz w:val="22"/>
          <w:szCs w:val="22"/>
        </w:rPr>
        <w:t>SMN members can make a complaint regarding the membership services which SMN offers in writing to the Chief Executive of S</w:t>
      </w:r>
      <w:r w:rsidR="007D1270">
        <w:rPr>
          <w:rFonts w:ascii="Arial" w:hAnsi="Arial" w:cs="Arial"/>
          <w:sz w:val="22"/>
          <w:szCs w:val="22"/>
        </w:rPr>
        <w:t>MN</w:t>
      </w:r>
      <w:r w:rsidRPr="00590316">
        <w:rPr>
          <w:rFonts w:ascii="Arial" w:hAnsi="Arial" w:cs="Arial"/>
          <w:sz w:val="22"/>
          <w:szCs w:val="22"/>
        </w:rPr>
        <w:t xml:space="preserve">.  All complaints regarding SMN will be considered by the Chief Executive or where necessary, by the Board of Directors.  Any complaints will be investigated and SMN </w:t>
      </w:r>
      <w:r w:rsidR="007D1270">
        <w:rPr>
          <w:rFonts w:ascii="Arial" w:hAnsi="Arial" w:cs="Arial"/>
          <w:sz w:val="22"/>
          <w:szCs w:val="22"/>
        </w:rPr>
        <w:t xml:space="preserve">respond </w:t>
      </w:r>
      <w:r w:rsidRPr="00590316">
        <w:rPr>
          <w:rFonts w:ascii="Arial" w:hAnsi="Arial" w:cs="Arial"/>
          <w:sz w:val="22"/>
          <w:szCs w:val="22"/>
        </w:rPr>
        <w:t xml:space="preserve">with 14 working days.  </w:t>
      </w:r>
    </w:p>
    <w:p w14:paraId="4F1FB6E9" w14:textId="57AAFE05" w:rsidR="00590316" w:rsidRPr="007D1270" w:rsidRDefault="00590316" w:rsidP="00590316">
      <w:pPr>
        <w:rPr>
          <w:rFonts w:ascii="Arial" w:hAnsi="Arial" w:cs="Arial"/>
          <w:b/>
          <w:sz w:val="22"/>
          <w:szCs w:val="22"/>
        </w:rPr>
      </w:pPr>
      <w:r w:rsidRPr="007D1270">
        <w:rPr>
          <w:rFonts w:ascii="Arial" w:hAnsi="Arial" w:cs="Arial"/>
          <w:b/>
          <w:sz w:val="22"/>
          <w:szCs w:val="22"/>
        </w:rPr>
        <w:t xml:space="preserve">Expulsion </w:t>
      </w:r>
      <w:r w:rsidR="007D1270">
        <w:rPr>
          <w:rFonts w:ascii="Arial" w:hAnsi="Arial" w:cs="Arial"/>
          <w:b/>
          <w:sz w:val="22"/>
          <w:szCs w:val="22"/>
        </w:rPr>
        <w:t>from</w:t>
      </w:r>
      <w:r w:rsidRPr="007D1270">
        <w:rPr>
          <w:rFonts w:ascii="Arial" w:hAnsi="Arial" w:cs="Arial"/>
          <w:b/>
          <w:sz w:val="22"/>
          <w:szCs w:val="22"/>
        </w:rPr>
        <w:t xml:space="preserve"> Membership </w:t>
      </w:r>
    </w:p>
    <w:p w14:paraId="0EB8F631" w14:textId="77777777" w:rsidR="00590316" w:rsidRPr="00590316" w:rsidRDefault="00590316" w:rsidP="00590316">
      <w:pPr>
        <w:rPr>
          <w:rFonts w:ascii="Arial" w:hAnsi="Arial" w:cs="Arial"/>
          <w:sz w:val="22"/>
          <w:szCs w:val="22"/>
        </w:rPr>
      </w:pPr>
      <w:r w:rsidRPr="00590316">
        <w:rPr>
          <w:rFonts w:ascii="Arial" w:hAnsi="Arial" w:cs="Arial"/>
          <w:sz w:val="22"/>
          <w:szCs w:val="22"/>
        </w:rPr>
        <w:t>Any individual or organisation may be expelled from membership by special resolution, providing the following procedures have been observed:</w:t>
      </w:r>
    </w:p>
    <w:p w14:paraId="68C97EB4" w14:textId="77777777" w:rsidR="00590316" w:rsidRPr="00590316" w:rsidRDefault="00590316" w:rsidP="00590316">
      <w:pPr>
        <w:pStyle w:val="ListParagraph"/>
        <w:numPr>
          <w:ilvl w:val="0"/>
          <w:numId w:val="47"/>
        </w:numPr>
        <w:spacing w:after="200" w:line="276" w:lineRule="auto"/>
        <w:rPr>
          <w:rFonts w:ascii="Arial" w:hAnsi="Arial" w:cs="Arial"/>
          <w:sz w:val="22"/>
          <w:szCs w:val="22"/>
        </w:rPr>
      </w:pPr>
      <w:r w:rsidRPr="00590316">
        <w:rPr>
          <w:rFonts w:ascii="Arial" w:hAnsi="Arial" w:cs="Arial"/>
          <w:sz w:val="22"/>
          <w:szCs w:val="22"/>
        </w:rPr>
        <w:t>At least 21 days’ notice of the intention to propose the resolution must be given to the member concerned, specifying the grounds for the proposed expulsion</w:t>
      </w:r>
    </w:p>
    <w:p w14:paraId="150EB57B" w14:textId="77777777" w:rsidR="00590316" w:rsidRPr="00590316" w:rsidRDefault="00590316" w:rsidP="00590316">
      <w:pPr>
        <w:pStyle w:val="ListParagraph"/>
        <w:numPr>
          <w:ilvl w:val="0"/>
          <w:numId w:val="47"/>
        </w:numPr>
        <w:spacing w:after="200" w:line="276" w:lineRule="auto"/>
        <w:rPr>
          <w:rFonts w:ascii="Arial" w:hAnsi="Arial" w:cs="Arial"/>
          <w:sz w:val="22"/>
          <w:szCs w:val="22"/>
        </w:rPr>
      </w:pPr>
      <w:r w:rsidRPr="00590316">
        <w:rPr>
          <w:rFonts w:ascii="Arial" w:hAnsi="Arial" w:cs="Arial"/>
          <w:sz w:val="22"/>
          <w:szCs w:val="22"/>
        </w:rPr>
        <w:t>The member concerned (or, in the case of a corporate body, an individual authorised by it) shall be entitled to be heard on the resolution at the general meeting at which the resolution is proposed.</w:t>
      </w:r>
    </w:p>
    <w:p w14:paraId="7054ED59" w14:textId="77777777" w:rsidR="00590316" w:rsidRPr="00590316" w:rsidRDefault="00590316" w:rsidP="00590316">
      <w:pPr>
        <w:rPr>
          <w:rFonts w:ascii="Arial" w:hAnsi="Arial" w:cs="Arial"/>
          <w:sz w:val="22"/>
          <w:szCs w:val="22"/>
        </w:rPr>
      </w:pPr>
    </w:p>
    <w:p w14:paraId="05225BFB" w14:textId="77777777" w:rsidR="00590316" w:rsidRDefault="00590316" w:rsidP="00590316"/>
    <w:p w14:paraId="71C52BA8" w14:textId="70351627" w:rsidR="006752D3" w:rsidRDefault="006752D3" w:rsidP="00590316">
      <w:pPr>
        <w:rPr>
          <w:rFonts w:ascii="Arial" w:hAnsi="Arial" w:cs="Arial"/>
        </w:rPr>
      </w:pPr>
    </w:p>
    <w:p w14:paraId="3F9FBE52" w14:textId="6E5515D8" w:rsidR="00105581" w:rsidRDefault="00105581" w:rsidP="00590316">
      <w:pPr>
        <w:rPr>
          <w:rFonts w:ascii="Arial" w:hAnsi="Arial" w:cs="Arial"/>
        </w:rPr>
      </w:pPr>
    </w:p>
    <w:p w14:paraId="5133F94D" w14:textId="51EFE64C" w:rsidR="00105581" w:rsidRDefault="00105581" w:rsidP="00590316">
      <w:pPr>
        <w:rPr>
          <w:rFonts w:ascii="Arial" w:hAnsi="Arial" w:cs="Arial"/>
        </w:rPr>
      </w:pPr>
    </w:p>
    <w:p w14:paraId="7B62DDF4" w14:textId="1AE9CC82" w:rsidR="00105581" w:rsidRDefault="00105581" w:rsidP="00590316">
      <w:pPr>
        <w:rPr>
          <w:rFonts w:ascii="Arial" w:hAnsi="Arial" w:cs="Arial"/>
        </w:rPr>
      </w:pPr>
    </w:p>
    <w:p w14:paraId="16575C3D" w14:textId="307A4ECD" w:rsidR="00105581" w:rsidRDefault="00105581" w:rsidP="00590316">
      <w:pPr>
        <w:rPr>
          <w:rFonts w:ascii="Arial" w:hAnsi="Arial" w:cs="Arial"/>
        </w:rPr>
      </w:pPr>
    </w:p>
    <w:p w14:paraId="5F2DE29E" w14:textId="7E5BA08F" w:rsidR="00105581" w:rsidRDefault="00105581" w:rsidP="00590316">
      <w:pPr>
        <w:rPr>
          <w:rFonts w:ascii="Arial" w:hAnsi="Arial" w:cs="Arial"/>
        </w:rPr>
      </w:pPr>
    </w:p>
    <w:p w14:paraId="1C2B9400" w14:textId="4ED975D4" w:rsidR="00105581" w:rsidRDefault="00105581" w:rsidP="00590316">
      <w:pPr>
        <w:rPr>
          <w:rFonts w:ascii="Arial" w:hAnsi="Arial" w:cs="Arial"/>
        </w:rPr>
      </w:pPr>
    </w:p>
    <w:p w14:paraId="078A17D7" w14:textId="57C15411" w:rsidR="00105581" w:rsidRDefault="00105581" w:rsidP="00590316">
      <w:pPr>
        <w:rPr>
          <w:rFonts w:ascii="Arial" w:hAnsi="Arial" w:cs="Arial"/>
        </w:rPr>
      </w:pPr>
    </w:p>
    <w:p w14:paraId="2EC2FC86" w14:textId="095E6D2F" w:rsidR="00105581" w:rsidRDefault="00105581" w:rsidP="00590316">
      <w:pPr>
        <w:rPr>
          <w:rFonts w:ascii="Arial" w:hAnsi="Arial" w:cs="Arial"/>
        </w:rPr>
      </w:pPr>
    </w:p>
    <w:p w14:paraId="068F6903" w14:textId="46BC4FC3" w:rsidR="00105581" w:rsidRDefault="00105581" w:rsidP="00590316">
      <w:pPr>
        <w:rPr>
          <w:rFonts w:ascii="Arial" w:hAnsi="Arial" w:cs="Arial"/>
        </w:rPr>
      </w:pPr>
    </w:p>
    <w:p w14:paraId="414CC41B" w14:textId="390C1899" w:rsidR="00105581" w:rsidRDefault="00105581" w:rsidP="00590316">
      <w:pPr>
        <w:rPr>
          <w:rFonts w:ascii="Arial" w:hAnsi="Arial" w:cs="Arial"/>
        </w:rPr>
      </w:pPr>
    </w:p>
    <w:p w14:paraId="201888CA" w14:textId="684473BD" w:rsidR="00105581" w:rsidRDefault="00105581" w:rsidP="00590316">
      <w:pPr>
        <w:rPr>
          <w:rFonts w:ascii="Arial" w:hAnsi="Arial" w:cs="Arial"/>
        </w:rPr>
      </w:pPr>
    </w:p>
    <w:p w14:paraId="25190901" w14:textId="4C7B420E" w:rsidR="00105581" w:rsidRDefault="00105581" w:rsidP="00590316">
      <w:pPr>
        <w:rPr>
          <w:rFonts w:ascii="Arial" w:hAnsi="Arial" w:cs="Arial"/>
        </w:rPr>
      </w:pPr>
    </w:p>
    <w:p w14:paraId="2FA1F2FF" w14:textId="2E405D1F" w:rsidR="00105581" w:rsidRPr="00235080" w:rsidRDefault="00105581" w:rsidP="00590316">
      <w:pPr>
        <w:rPr>
          <w:rFonts w:ascii="Arial" w:hAnsi="Arial" w:cs="Arial"/>
          <w:b/>
          <w:bCs/>
        </w:rPr>
      </w:pPr>
      <w:r w:rsidRPr="00235080">
        <w:rPr>
          <w:rFonts w:ascii="Arial" w:hAnsi="Arial" w:cs="Arial"/>
          <w:b/>
          <w:bCs/>
        </w:rPr>
        <w:lastRenderedPageBreak/>
        <w:t xml:space="preserve">Appendix </w:t>
      </w:r>
    </w:p>
    <w:p w14:paraId="764134EB" w14:textId="606E361A" w:rsidR="00105581" w:rsidRDefault="00105581" w:rsidP="00590316">
      <w:pPr>
        <w:rPr>
          <w:rFonts w:ascii="Arial" w:hAnsi="Arial" w:cs="Arial"/>
          <w:b/>
          <w:bCs/>
        </w:rPr>
      </w:pPr>
      <w:r w:rsidRPr="00235080">
        <w:rPr>
          <w:rFonts w:ascii="Arial" w:hAnsi="Arial" w:cs="Arial"/>
          <w:b/>
          <w:bCs/>
        </w:rPr>
        <w:t xml:space="preserve">Membership Rates </w:t>
      </w:r>
      <w:r>
        <w:rPr>
          <w:rFonts w:ascii="Arial" w:hAnsi="Arial" w:cs="Arial"/>
          <w:b/>
          <w:bCs/>
        </w:rPr>
        <w:t xml:space="preserve">(as </w:t>
      </w:r>
      <w:proofErr w:type="gramStart"/>
      <w:r>
        <w:rPr>
          <w:rFonts w:ascii="Arial" w:hAnsi="Arial" w:cs="Arial"/>
          <w:b/>
          <w:bCs/>
        </w:rPr>
        <w:t>at</w:t>
      </w:r>
      <w:proofErr w:type="gramEnd"/>
      <w:r>
        <w:rPr>
          <w:rFonts w:ascii="Arial" w:hAnsi="Arial" w:cs="Arial"/>
          <w:b/>
          <w:bCs/>
        </w:rPr>
        <w:t xml:space="preserve"> August 2020) </w:t>
      </w:r>
    </w:p>
    <w:p w14:paraId="7F1E7C14" w14:textId="4F8AF60A" w:rsidR="00105581" w:rsidRDefault="00105581" w:rsidP="00590316">
      <w:pPr>
        <w:rPr>
          <w:rFonts w:ascii="Arial" w:hAnsi="Arial" w:cs="Arial"/>
          <w:b/>
          <w:bCs/>
        </w:rPr>
      </w:pPr>
    </w:p>
    <w:p w14:paraId="210DB154" w14:textId="01E786AA" w:rsidR="00105581" w:rsidRDefault="00105581" w:rsidP="00590316">
      <w:pPr>
        <w:rPr>
          <w:rFonts w:ascii="Arial" w:hAnsi="Arial" w:cs="Arial"/>
          <w:b/>
          <w:bCs/>
        </w:rPr>
      </w:pPr>
      <w:r>
        <w:rPr>
          <w:rFonts w:ascii="Arial" w:hAnsi="Arial" w:cs="Arial"/>
          <w:b/>
          <w:bCs/>
        </w:rPr>
        <w:t xml:space="preserve">General Membership </w:t>
      </w:r>
    </w:p>
    <w:p w14:paraId="27FF286B" w14:textId="28AECC19" w:rsidR="00105581" w:rsidRPr="00235080" w:rsidRDefault="00105581" w:rsidP="00590316">
      <w:pPr>
        <w:rPr>
          <w:rFonts w:ascii="Arial" w:hAnsi="Arial" w:cs="Arial"/>
          <w:sz w:val="22"/>
          <w:szCs w:val="22"/>
        </w:rPr>
      </w:pPr>
      <w:r w:rsidRPr="00235080">
        <w:rPr>
          <w:rFonts w:ascii="Arial" w:hAnsi="Arial" w:cs="Arial"/>
          <w:sz w:val="22"/>
          <w:szCs w:val="22"/>
        </w:rPr>
        <w:t>Local/regional organisations</w:t>
      </w:r>
      <w:r w:rsidR="00235080" w:rsidRPr="00235080">
        <w:rPr>
          <w:rFonts w:ascii="Arial" w:hAnsi="Arial" w:cs="Arial"/>
          <w:sz w:val="22"/>
          <w:szCs w:val="22"/>
        </w:rPr>
        <w:t xml:space="preserve"> with mentoring projects operating in Scotland</w:t>
      </w:r>
      <w:r w:rsidRPr="00235080">
        <w:rPr>
          <w:rFonts w:ascii="Arial" w:hAnsi="Arial" w:cs="Arial"/>
          <w:sz w:val="22"/>
          <w:szCs w:val="22"/>
        </w:rPr>
        <w:tab/>
      </w:r>
      <w:r w:rsidRPr="00235080">
        <w:rPr>
          <w:rFonts w:ascii="Arial" w:hAnsi="Arial" w:cs="Arial"/>
          <w:sz w:val="22"/>
          <w:szCs w:val="22"/>
        </w:rPr>
        <w:tab/>
        <w:t>£50</w:t>
      </w:r>
    </w:p>
    <w:p w14:paraId="6F157E90" w14:textId="1F52BF57" w:rsidR="00105581" w:rsidRPr="00235080" w:rsidRDefault="00105581" w:rsidP="00590316">
      <w:pPr>
        <w:rPr>
          <w:rFonts w:ascii="Arial" w:hAnsi="Arial" w:cs="Arial"/>
          <w:sz w:val="22"/>
          <w:szCs w:val="22"/>
        </w:rPr>
      </w:pPr>
      <w:r w:rsidRPr="00235080">
        <w:rPr>
          <w:rFonts w:ascii="Arial" w:hAnsi="Arial" w:cs="Arial"/>
          <w:sz w:val="22"/>
          <w:szCs w:val="22"/>
        </w:rPr>
        <w:t>National organisations</w:t>
      </w:r>
      <w:r w:rsidR="00235080" w:rsidRPr="00235080">
        <w:rPr>
          <w:rFonts w:ascii="Arial" w:hAnsi="Arial" w:cs="Arial"/>
          <w:sz w:val="22"/>
          <w:szCs w:val="22"/>
        </w:rPr>
        <w:t xml:space="preserve"> with mentoring projects operating in Scotland </w:t>
      </w:r>
      <w:r w:rsidRPr="00235080">
        <w:rPr>
          <w:rFonts w:ascii="Arial" w:hAnsi="Arial" w:cs="Arial"/>
          <w:sz w:val="22"/>
          <w:szCs w:val="22"/>
        </w:rPr>
        <w:t xml:space="preserve">                   £100</w:t>
      </w:r>
    </w:p>
    <w:p w14:paraId="00C3E1A2" w14:textId="46C268EA" w:rsidR="00105581" w:rsidRPr="00262701" w:rsidRDefault="00105581" w:rsidP="00590316">
      <w:pPr>
        <w:rPr>
          <w:rFonts w:ascii="Arial" w:hAnsi="Arial" w:cs="Arial"/>
          <w:sz w:val="22"/>
          <w:szCs w:val="22"/>
        </w:rPr>
      </w:pPr>
      <w:r w:rsidRPr="00235080">
        <w:rPr>
          <w:rFonts w:ascii="Arial" w:hAnsi="Arial" w:cs="Arial"/>
          <w:sz w:val="22"/>
          <w:szCs w:val="22"/>
        </w:rPr>
        <w:t xml:space="preserve">Commercial organisations </w:t>
      </w:r>
      <w:r w:rsidR="00235080" w:rsidRPr="00235080">
        <w:rPr>
          <w:rFonts w:ascii="Arial" w:hAnsi="Arial" w:cs="Arial"/>
          <w:sz w:val="22"/>
          <w:szCs w:val="22"/>
        </w:rPr>
        <w:t>with mentoring projects operating in Scotland</w:t>
      </w:r>
      <w:r w:rsidR="00235080">
        <w:rPr>
          <w:rFonts w:ascii="Arial" w:hAnsi="Arial" w:cs="Arial"/>
          <w:sz w:val="22"/>
          <w:szCs w:val="22"/>
        </w:rPr>
        <w:t xml:space="preserve">   </w:t>
      </w:r>
      <w:r w:rsidRPr="00262701">
        <w:rPr>
          <w:rFonts w:ascii="Arial" w:hAnsi="Arial" w:cs="Arial"/>
          <w:sz w:val="22"/>
          <w:szCs w:val="22"/>
        </w:rPr>
        <w:tab/>
        <w:t xml:space="preserve">           £200</w:t>
      </w:r>
    </w:p>
    <w:p w14:paraId="3A7D146E" w14:textId="6B8591B5" w:rsidR="00105581" w:rsidRDefault="00105581" w:rsidP="00590316">
      <w:pPr>
        <w:rPr>
          <w:rFonts w:ascii="Arial" w:hAnsi="Arial" w:cs="Arial"/>
          <w:b/>
          <w:bCs/>
        </w:rPr>
      </w:pPr>
    </w:p>
    <w:p w14:paraId="7E33AD1C" w14:textId="33503E5A" w:rsidR="00105581" w:rsidRDefault="00105581" w:rsidP="00590316">
      <w:pPr>
        <w:rPr>
          <w:rFonts w:ascii="Arial" w:hAnsi="Arial" w:cs="Arial"/>
          <w:b/>
          <w:bCs/>
        </w:rPr>
      </w:pPr>
      <w:r>
        <w:rPr>
          <w:rFonts w:ascii="Arial" w:hAnsi="Arial" w:cs="Arial"/>
          <w:b/>
          <w:bCs/>
        </w:rPr>
        <w:t>Associat</w:t>
      </w:r>
      <w:r w:rsidR="00BA6705">
        <w:rPr>
          <w:rFonts w:ascii="Arial" w:hAnsi="Arial" w:cs="Arial"/>
          <w:b/>
          <w:bCs/>
        </w:rPr>
        <w:t>e</w:t>
      </w:r>
      <w:r>
        <w:rPr>
          <w:rFonts w:ascii="Arial" w:hAnsi="Arial" w:cs="Arial"/>
          <w:b/>
          <w:bCs/>
        </w:rPr>
        <w:t xml:space="preserve"> Membership</w:t>
      </w:r>
    </w:p>
    <w:p w14:paraId="1727AED3" w14:textId="6F6596AC" w:rsidR="00105581" w:rsidRDefault="00105581" w:rsidP="00590316">
      <w:pPr>
        <w:rPr>
          <w:rFonts w:ascii="Arial" w:hAnsi="Arial" w:cs="Arial"/>
          <w:sz w:val="22"/>
          <w:szCs w:val="22"/>
        </w:rPr>
      </w:pPr>
      <w:r w:rsidRPr="12D7F3A8">
        <w:rPr>
          <w:rFonts w:ascii="Arial" w:hAnsi="Arial" w:cs="Arial"/>
          <w:sz w:val="22"/>
          <w:szCs w:val="22"/>
        </w:rPr>
        <w:t>individuals who are sole traders involved in the provision of training</w:t>
      </w:r>
      <w:r>
        <w:rPr>
          <w:rFonts w:ascii="Arial" w:hAnsi="Arial" w:cs="Arial"/>
          <w:sz w:val="22"/>
          <w:szCs w:val="22"/>
        </w:rPr>
        <w:tab/>
      </w:r>
      <w:r w:rsidR="00BA6705">
        <w:rPr>
          <w:rFonts w:ascii="Arial" w:hAnsi="Arial" w:cs="Arial"/>
          <w:sz w:val="22"/>
          <w:szCs w:val="22"/>
        </w:rPr>
        <w:t xml:space="preserve">              </w:t>
      </w:r>
      <w:r>
        <w:rPr>
          <w:rFonts w:ascii="Arial" w:hAnsi="Arial" w:cs="Arial"/>
          <w:sz w:val="22"/>
          <w:szCs w:val="22"/>
        </w:rPr>
        <w:t>£50</w:t>
      </w:r>
    </w:p>
    <w:p w14:paraId="1908325C" w14:textId="77777777" w:rsidR="00BA6705" w:rsidRDefault="00105581" w:rsidP="00BA6705">
      <w:pPr>
        <w:spacing w:after="0" w:line="240" w:lineRule="auto"/>
        <w:rPr>
          <w:rFonts w:ascii="Arial" w:hAnsi="Arial" w:cs="Arial"/>
          <w:sz w:val="22"/>
          <w:szCs w:val="22"/>
        </w:rPr>
      </w:pPr>
      <w:r>
        <w:rPr>
          <w:rFonts w:ascii="Arial" w:hAnsi="Arial" w:cs="Arial"/>
          <w:sz w:val="22"/>
          <w:szCs w:val="22"/>
        </w:rPr>
        <w:t>Mentoring projects not operating in Scotland</w:t>
      </w:r>
      <w:r>
        <w:rPr>
          <w:rFonts w:ascii="Arial" w:hAnsi="Arial" w:cs="Arial"/>
          <w:sz w:val="22"/>
          <w:szCs w:val="22"/>
        </w:rPr>
        <w:tab/>
        <w:t xml:space="preserve"> and other organisations with </w:t>
      </w:r>
    </w:p>
    <w:p w14:paraId="3DF6AD89" w14:textId="77777777" w:rsidR="00BA6705" w:rsidRDefault="00105581" w:rsidP="00BA6705">
      <w:pPr>
        <w:spacing w:after="0" w:line="240" w:lineRule="auto"/>
        <w:rPr>
          <w:rFonts w:ascii="Arial" w:hAnsi="Arial" w:cs="Arial"/>
          <w:sz w:val="22"/>
          <w:szCs w:val="22"/>
        </w:rPr>
      </w:pPr>
      <w:r>
        <w:rPr>
          <w:rFonts w:ascii="Arial" w:hAnsi="Arial" w:cs="Arial"/>
          <w:sz w:val="22"/>
          <w:szCs w:val="22"/>
        </w:rPr>
        <w:t xml:space="preserve">an interest in mentoring </w:t>
      </w:r>
      <w:r w:rsidR="00235080">
        <w:rPr>
          <w:rFonts w:ascii="Arial" w:hAnsi="Arial" w:cs="Arial"/>
          <w:sz w:val="22"/>
          <w:szCs w:val="22"/>
        </w:rPr>
        <w:t xml:space="preserve">which support the aims and activities of the company </w:t>
      </w:r>
    </w:p>
    <w:p w14:paraId="1BB747B1" w14:textId="748F7133" w:rsidR="00105581" w:rsidRDefault="00235080" w:rsidP="00BA6705">
      <w:pPr>
        <w:spacing w:after="0" w:line="240" w:lineRule="auto"/>
        <w:rPr>
          <w:rFonts w:ascii="Arial" w:hAnsi="Arial" w:cs="Arial"/>
          <w:sz w:val="22"/>
          <w:szCs w:val="22"/>
        </w:rPr>
      </w:pPr>
      <w:r>
        <w:rPr>
          <w:rFonts w:ascii="Arial" w:hAnsi="Arial" w:cs="Arial"/>
          <w:sz w:val="22"/>
          <w:szCs w:val="22"/>
        </w:rPr>
        <w:t>and who may or may not be operating in Scotland</w:t>
      </w:r>
      <w:r w:rsidR="00105581">
        <w:rPr>
          <w:rFonts w:ascii="Arial" w:hAnsi="Arial" w:cs="Arial"/>
          <w:sz w:val="22"/>
          <w:szCs w:val="22"/>
        </w:rPr>
        <w:tab/>
      </w:r>
      <w:r w:rsidR="00105581">
        <w:rPr>
          <w:rFonts w:ascii="Arial" w:hAnsi="Arial" w:cs="Arial"/>
          <w:sz w:val="22"/>
          <w:szCs w:val="22"/>
        </w:rPr>
        <w:tab/>
      </w:r>
      <w:r w:rsidR="00105581">
        <w:rPr>
          <w:rFonts w:ascii="Arial" w:hAnsi="Arial" w:cs="Arial"/>
          <w:sz w:val="22"/>
          <w:szCs w:val="22"/>
        </w:rPr>
        <w:tab/>
      </w:r>
      <w:r w:rsidR="00105581">
        <w:rPr>
          <w:rFonts w:ascii="Arial" w:hAnsi="Arial" w:cs="Arial"/>
          <w:sz w:val="22"/>
          <w:szCs w:val="22"/>
        </w:rPr>
        <w:tab/>
      </w:r>
    </w:p>
    <w:p w14:paraId="7820A4F0" w14:textId="416A50C5" w:rsidR="00105581" w:rsidRDefault="00105581" w:rsidP="00BA6705">
      <w:pPr>
        <w:pStyle w:val="ListParagraph"/>
        <w:numPr>
          <w:ilvl w:val="0"/>
          <w:numId w:val="49"/>
        </w:numPr>
        <w:ind w:left="851" w:firstLine="2966"/>
        <w:rPr>
          <w:rFonts w:ascii="Arial" w:hAnsi="Arial" w:cs="Arial"/>
          <w:sz w:val="22"/>
          <w:szCs w:val="22"/>
        </w:rPr>
      </w:pPr>
      <w:r>
        <w:rPr>
          <w:rFonts w:ascii="Arial" w:hAnsi="Arial" w:cs="Arial"/>
          <w:sz w:val="22"/>
          <w:szCs w:val="22"/>
        </w:rPr>
        <w:t>Local/regional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£50</w:t>
      </w:r>
    </w:p>
    <w:p w14:paraId="26A95F26" w14:textId="7B616CDD" w:rsidR="00105581" w:rsidRDefault="00105581" w:rsidP="00BA6705">
      <w:pPr>
        <w:pStyle w:val="ListParagraph"/>
        <w:numPr>
          <w:ilvl w:val="0"/>
          <w:numId w:val="49"/>
        </w:numPr>
        <w:ind w:left="3828" w:firstLine="0"/>
        <w:rPr>
          <w:rFonts w:ascii="Arial" w:hAnsi="Arial" w:cs="Arial"/>
          <w:sz w:val="22"/>
          <w:szCs w:val="22"/>
        </w:rPr>
      </w:pPr>
      <w:r>
        <w:rPr>
          <w:rFonts w:ascii="Arial" w:hAnsi="Arial" w:cs="Arial"/>
          <w:sz w:val="22"/>
          <w:szCs w:val="22"/>
        </w:rPr>
        <w:t xml:space="preserve">National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£100</w:t>
      </w:r>
    </w:p>
    <w:p w14:paraId="1148BD30" w14:textId="645D7FDC" w:rsidR="00105581" w:rsidRDefault="00105581" w:rsidP="00BA6705">
      <w:pPr>
        <w:pStyle w:val="ListParagraph"/>
        <w:numPr>
          <w:ilvl w:val="0"/>
          <w:numId w:val="49"/>
        </w:numPr>
        <w:ind w:firstLine="3108"/>
        <w:rPr>
          <w:rFonts w:ascii="Arial" w:hAnsi="Arial" w:cs="Arial"/>
          <w:sz w:val="22"/>
          <w:szCs w:val="22"/>
        </w:rPr>
      </w:pPr>
      <w:r>
        <w:rPr>
          <w:rFonts w:ascii="Arial" w:hAnsi="Arial" w:cs="Arial"/>
          <w:sz w:val="22"/>
          <w:szCs w:val="22"/>
        </w:rPr>
        <w:t xml:space="preserve">Commercial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£200</w:t>
      </w:r>
    </w:p>
    <w:p w14:paraId="71FF06D1" w14:textId="67101BE1" w:rsidR="00105581" w:rsidRDefault="00105581" w:rsidP="00105581">
      <w:pPr>
        <w:rPr>
          <w:rFonts w:ascii="Arial" w:hAnsi="Arial" w:cs="Arial"/>
          <w:sz w:val="22"/>
          <w:szCs w:val="22"/>
        </w:rPr>
      </w:pPr>
    </w:p>
    <w:p w14:paraId="700A7BC6" w14:textId="77777777" w:rsidR="00105581" w:rsidRPr="00235080" w:rsidRDefault="00105581" w:rsidP="00105581">
      <w:pPr>
        <w:rPr>
          <w:rFonts w:ascii="Arial" w:hAnsi="Arial" w:cs="Arial"/>
          <w:sz w:val="22"/>
          <w:szCs w:val="22"/>
        </w:rPr>
      </w:pPr>
    </w:p>
    <w:p w14:paraId="59F52BA9" w14:textId="77777777" w:rsidR="00105581" w:rsidRDefault="00105581" w:rsidP="00590316">
      <w:pPr>
        <w:rPr>
          <w:rFonts w:ascii="Arial" w:hAnsi="Arial" w:cs="Arial"/>
          <w:sz w:val="22"/>
          <w:szCs w:val="22"/>
        </w:rPr>
      </w:pPr>
    </w:p>
    <w:p w14:paraId="793F7C39" w14:textId="1AF55BB9" w:rsidR="00105581" w:rsidRPr="00235080" w:rsidRDefault="00105581" w:rsidP="00590316">
      <w:pPr>
        <w:rPr>
          <w:rFonts w:ascii="Arial" w:hAnsi="Arial" w:cs="Arial"/>
          <w:b/>
          <w:bCs/>
        </w:rPr>
      </w:pPr>
      <w:r w:rsidRPr="12D7F3A8">
        <w:rPr>
          <w:rFonts w:ascii="Arial" w:hAnsi="Arial" w:cs="Arial"/>
          <w:sz w:val="22"/>
          <w:szCs w:val="22"/>
        </w:rPr>
        <w:t xml:space="preserve">, </w:t>
      </w:r>
    </w:p>
    <w:sectPr w:rsidR="00105581" w:rsidRPr="00235080" w:rsidSect="0021444F">
      <w:footerReference w:type="default" r:id="rId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D6249" w14:textId="77777777" w:rsidR="00BA6705" w:rsidRDefault="00BA6705" w:rsidP="00BA6705">
      <w:pPr>
        <w:spacing w:after="0" w:line="240" w:lineRule="auto"/>
      </w:pPr>
      <w:r>
        <w:separator/>
      </w:r>
    </w:p>
  </w:endnote>
  <w:endnote w:type="continuationSeparator" w:id="0">
    <w:p w14:paraId="57028031" w14:textId="77777777" w:rsidR="00BA6705" w:rsidRDefault="00BA6705" w:rsidP="00BA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0146622"/>
      <w:docPartObj>
        <w:docPartGallery w:val="Page Numbers (Bottom of Page)"/>
        <w:docPartUnique/>
      </w:docPartObj>
    </w:sdtPr>
    <w:sdtEndPr>
      <w:rPr>
        <w:noProof/>
      </w:rPr>
    </w:sdtEndPr>
    <w:sdtContent>
      <w:p w14:paraId="73029AAA" w14:textId="495AD6AB" w:rsidR="00BA6705" w:rsidRDefault="00BA67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771166" w14:textId="77777777" w:rsidR="00BA6705" w:rsidRDefault="00BA6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89A03" w14:textId="77777777" w:rsidR="00BA6705" w:rsidRDefault="00BA6705" w:rsidP="00BA6705">
      <w:pPr>
        <w:spacing w:after="0" w:line="240" w:lineRule="auto"/>
      </w:pPr>
      <w:r>
        <w:separator/>
      </w:r>
    </w:p>
  </w:footnote>
  <w:footnote w:type="continuationSeparator" w:id="0">
    <w:p w14:paraId="02ABAE75" w14:textId="77777777" w:rsidR="00BA6705" w:rsidRDefault="00BA6705" w:rsidP="00BA6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2F25CE"/>
    <w:multiLevelType w:val="hybridMultilevel"/>
    <w:tmpl w:val="58CCB3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612AB"/>
    <w:multiLevelType w:val="hybridMultilevel"/>
    <w:tmpl w:val="26ABF8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F278C80"/>
    <w:multiLevelType w:val="hybridMultilevel"/>
    <w:tmpl w:val="6756A6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F2DCCE9"/>
    <w:multiLevelType w:val="hybridMultilevel"/>
    <w:tmpl w:val="8867BE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001FC0B"/>
    <w:multiLevelType w:val="hybridMultilevel"/>
    <w:tmpl w:val="307511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F5F62F"/>
    <w:multiLevelType w:val="hybridMultilevel"/>
    <w:tmpl w:val="A5CC28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35BD8B5"/>
    <w:multiLevelType w:val="hybridMultilevel"/>
    <w:tmpl w:val="D996A1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EC2B519"/>
    <w:multiLevelType w:val="hybridMultilevel"/>
    <w:tmpl w:val="90B29F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F3C9EED"/>
    <w:multiLevelType w:val="hybridMultilevel"/>
    <w:tmpl w:val="428294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0C2AC5D"/>
    <w:multiLevelType w:val="hybridMultilevel"/>
    <w:tmpl w:val="D16080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67CA4C1"/>
    <w:multiLevelType w:val="hybridMultilevel"/>
    <w:tmpl w:val="F33145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8E9D343"/>
    <w:multiLevelType w:val="hybridMultilevel"/>
    <w:tmpl w:val="D75772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46FDEE1"/>
    <w:multiLevelType w:val="hybridMultilevel"/>
    <w:tmpl w:val="F261DD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F7D5E5C"/>
    <w:multiLevelType w:val="hybridMultilevel"/>
    <w:tmpl w:val="806BA4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27CB14E"/>
    <w:multiLevelType w:val="hybridMultilevel"/>
    <w:tmpl w:val="9AA95F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279A1E1"/>
    <w:multiLevelType w:val="hybridMultilevel"/>
    <w:tmpl w:val="7050EE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78E1611"/>
    <w:multiLevelType w:val="hybridMultilevel"/>
    <w:tmpl w:val="C863B4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3F15955"/>
    <w:multiLevelType w:val="hybridMultilevel"/>
    <w:tmpl w:val="15B6651E"/>
    <w:lvl w:ilvl="0" w:tplc="7D26B2C8">
      <w:numFmt w:val="bullet"/>
      <w:lvlText w:val="•"/>
      <w:lvlJc w:val="left"/>
      <w:pPr>
        <w:ind w:left="1080" w:hanging="72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6674B12"/>
    <w:multiLevelType w:val="hybridMultilevel"/>
    <w:tmpl w:val="D8602B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7224D78"/>
    <w:multiLevelType w:val="hybridMultilevel"/>
    <w:tmpl w:val="2136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EB393E5"/>
    <w:multiLevelType w:val="hybridMultilevel"/>
    <w:tmpl w:val="76EF9E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76404F1"/>
    <w:multiLevelType w:val="hybridMultilevel"/>
    <w:tmpl w:val="6EB4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A07A4F"/>
    <w:multiLevelType w:val="hybridMultilevel"/>
    <w:tmpl w:val="56DE7E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AD63616"/>
    <w:multiLevelType w:val="hybridMultilevel"/>
    <w:tmpl w:val="3E38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4508FD"/>
    <w:multiLevelType w:val="hybridMultilevel"/>
    <w:tmpl w:val="8306B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CAE668F"/>
    <w:multiLevelType w:val="hybridMultilevel"/>
    <w:tmpl w:val="B3F0B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DEF325"/>
    <w:multiLevelType w:val="hybridMultilevel"/>
    <w:tmpl w:val="5D2B7C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371239C"/>
    <w:multiLevelType w:val="hybridMultilevel"/>
    <w:tmpl w:val="4ADCAB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6216DF4"/>
    <w:multiLevelType w:val="hybridMultilevel"/>
    <w:tmpl w:val="D2FC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6478EE"/>
    <w:multiLevelType w:val="hybridMultilevel"/>
    <w:tmpl w:val="29EE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480549"/>
    <w:multiLevelType w:val="hybridMultilevel"/>
    <w:tmpl w:val="F3E6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A885287"/>
    <w:multiLevelType w:val="hybridMultilevel"/>
    <w:tmpl w:val="8D0C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0B00FD"/>
    <w:multiLevelType w:val="hybridMultilevel"/>
    <w:tmpl w:val="375E70A6"/>
    <w:lvl w:ilvl="0" w:tplc="C1CC607E">
      <w:start w:val="1"/>
      <w:numFmt w:val="decimal"/>
      <w:lvlText w:val="%1."/>
      <w:lvlJc w:val="left"/>
      <w:pPr>
        <w:ind w:left="720" w:hanging="360"/>
      </w:pPr>
      <w:rPr>
        <w:rFonts w:ascii="Arial" w:hAnsi="Arial" w:cs="Arial" w:hint="default"/>
      </w:rPr>
    </w:lvl>
    <w:lvl w:ilvl="1" w:tplc="08090001">
      <w:start w:val="1"/>
      <w:numFmt w:val="bullet"/>
      <w:lvlText w:val=""/>
      <w:lvlJc w:val="left"/>
      <w:pPr>
        <w:ind w:left="1440" w:hanging="360"/>
      </w:pPr>
      <w:rPr>
        <w:rFonts w:ascii="Symbol" w:hAnsi="Symbol" w:hint="default"/>
      </w:rPr>
    </w:lvl>
    <w:lvl w:ilvl="2" w:tplc="AB22DDEA">
      <w:start w:val="1"/>
      <w:numFmt w:val="lowerRoman"/>
      <w:lvlText w:val="%3."/>
      <w:lvlJc w:val="right"/>
      <w:pPr>
        <w:ind w:left="2160" w:hanging="180"/>
      </w:pPr>
    </w:lvl>
    <w:lvl w:ilvl="3" w:tplc="FC3E8794">
      <w:start w:val="1"/>
      <w:numFmt w:val="decimal"/>
      <w:lvlText w:val="%4."/>
      <w:lvlJc w:val="left"/>
      <w:pPr>
        <w:ind w:left="2880" w:hanging="360"/>
      </w:pPr>
    </w:lvl>
    <w:lvl w:ilvl="4" w:tplc="9C98D8E4">
      <w:start w:val="1"/>
      <w:numFmt w:val="lowerLetter"/>
      <w:lvlText w:val="%5."/>
      <w:lvlJc w:val="left"/>
      <w:pPr>
        <w:ind w:left="3600" w:hanging="360"/>
      </w:pPr>
    </w:lvl>
    <w:lvl w:ilvl="5" w:tplc="4F3AF962">
      <w:start w:val="1"/>
      <w:numFmt w:val="lowerRoman"/>
      <w:lvlText w:val="%6."/>
      <w:lvlJc w:val="right"/>
      <w:pPr>
        <w:ind w:left="4320" w:hanging="180"/>
      </w:pPr>
    </w:lvl>
    <w:lvl w:ilvl="6" w:tplc="C9F41130">
      <w:start w:val="1"/>
      <w:numFmt w:val="decimal"/>
      <w:lvlText w:val="%7."/>
      <w:lvlJc w:val="left"/>
      <w:pPr>
        <w:ind w:left="5040" w:hanging="360"/>
      </w:pPr>
    </w:lvl>
    <w:lvl w:ilvl="7" w:tplc="E1786286">
      <w:start w:val="1"/>
      <w:numFmt w:val="lowerLetter"/>
      <w:lvlText w:val="%8."/>
      <w:lvlJc w:val="left"/>
      <w:pPr>
        <w:ind w:left="5760" w:hanging="360"/>
      </w:pPr>
    </w:lvl>
    <w:lvl w:ilvl="8" w:tplc="1ECE1D90">
      <w:start w:val="1"/>
      <w:numFmt w:val="lowerRoman"/>
      <w:lvlText w:val="%9."/>
      <w:lvlJc w:val="right"/>
      <w:pPr>
        <w:ind w:left="6480" w:hanging="180"/>
      </w:pPr>
    </w:lvl>
  </w:abstractNum>
  <w:abstractNum w:abstractNumId="33" w15:restartNumberingAfterBreak="0">
    <w:nsid w:val="344579F0"/>
    <w:multiLevelType w:val="hybridMultilevel"/>
    <w:tmpl w:val="20452A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8445100"/>
    <w:multiLevelType w:val="hybridMultilevel"/>
    <w:tmpl w:val="6A7606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A69205F"/>
    <w:multiLevelType w:val="hybridMultilevel"/>
    <w:tmpl w:val="A2066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B561A0C"/>
    <w:multiLevelType w:val="hybridMultilevel"/>
    <w:tmpl w:val="FA08A6FC"/>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3B9EC4D9"/>
    <w:multiLevelType w:val="hybridMultilevel"/>
    <w:tmpl w:val="736041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2237D86"/>
    <w:multiLevelType w:val="hybridMultilevel"/>
    <w:tmpl w:val="B17A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5C0752"/>
    <w:multiLevelType w:val="hybridMultilevel"/>
    <w:tmpl w:val="418AB4C4"/>
    <w:lvl w:ilvl="0" w:tplc="DD045E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812465"/>
    <w:multiLevelType w:val="hybridMultilevel"/>
    <w:tmpl w:val="C68409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4D427F2"/>
    <w:multiLevelType w:val="hybridMultilevel"/>
    <w:tmpl w:val="D8C5DC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885F742"/>
    <w:multiLevelType w:val="hybridMultilevel"/>
    <w:tmpl w:val="3AB26E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D979C7A"/>
    <w:multiLevelType w:val="hybridMultilevel"/>
    <w:tmpl w:val="A6E73E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DDF770A"/>
    <w:multiLevelType w:val="hybridMultilevel"/>
    <w:tmpl w:val="565E82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15C305F"/>
    <w:multiLevelType w:val="hybridMultilevel"/>
    <w:tmpl w:val="EE54B54A"/>
    <w:lvl w:ilvl="0" w:tplc="7D26B2C8">
      <w:numFmt w:val="bullet"/>
      <w:lvlText w:val="•"/>
      <w:lvlJc w:val="left"/>
      <w:pPr>
        <w:ind w:left="1080" w:hanging="72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6F3E93"/>
    <w:multiLevelType w:val="hybridMultilevel"/>
    <w:tmpl w:val="814D1E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8823945"/>
    <w:multiLevelType w:val="hybridMultilevel"/>
    <w:tmpl w:val="BF584D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8986D97"/>
    <w:multiLevelType w:val="hybridMultilevel"/>
    <w:tmpl w:val="D75DE7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34"/>
  </w:num>
  <w:num w:numId="3">
    <w:abstractNumId w:val="48"/>
  </w:num>
  <w:num w:numId="4">
    <w:abstractNumId w:val="26"/>
  </w:num>
  <w:num w:numId="5">
    <w:abstractNumId w:val="19"/>
  </w:num>
  <w:num w:numId="6">
    <w:abstractNumId w:val="1"/>
  </w:num>
  <w:num w:numId="7">
    <w:abstractNumId w:val="40"/>
  </w:num>
  <w:num w:numId="8">
    <w:abstractNumId w:val="5"/>
  </w:num>
  <w:num w:numId="9">
    <w:abstractNumId w:val="33"/>
  </w:num>
  <w:num w:numId="10">
    <w:abstractNumId w:val="47"/>
  </w:num>
  <w:num w:numId="11">
    <w:abstractNumId w:val="2"/>
  </w:num>
  <w:num w:numId="12">
    <w:abstractNumId w:val="46"/>
  </w:num>
  <w:num w:numId="13">
    <w:abstractNumId w:val="41"/>
  </w:num>
  <w:num w:numId="14">
    <w:abstractNumId w:val="29"/>
  </w:num>
  <w:num w:numId="15">
    <w:abstractNumId w:val="6"/>
  </w:num>
  <w:num w:numId="16">
    <w:abstractNumId w:val="20"/>
  </w:num>
  <w:num w:numId="17">
    <w:abstractNumId w:val="14"/>
  </w:num>
  <w:num w:numId="18">
    <w:abstractNumId w:val="27"/>
  </w:num>
  <w:num w:numId="19">
    <w:abstractNumId w:val="10"/>
  </w:num>
  <w:num w:numId="20">
    <w:abstractNumId w:val="23"/>
  </w:num>
  <w:num w:numId="21">
    <w:abstractNumId w:val="15"/>
  </w:num>
  <w:num w:numId="22">
    <w:abstractNumId w:val="42"/>
  </w:num>
  <w:num w:numId="23">
    <w:abstractNumId w:val="11"/>
  </w:num>
  <w:num w:numId="24">
    <w:abstractNumId w:val="7"/>
  </w:num>
  <w:num w:numId="25">
    <w:abstractNumId w:val="30"/>
  </w:num>
  <w:num w:numId="26">
    <w:abstractNumId w:val="44"/>
  </w:num>
  <w:num w:numId="27">
    <w:abstractNumId w:val="24"/>
  </w:num>
  <w:num w:numId="28">
    <w:abstractNumId w:val="43"/>
  </w:num>
  <w:num w:numId="29">
    <w:abstractNumId w:val="4"/>
  </w:num>
  <w:num w:numId="30">
    <w:abstractNumId w:val="22"/>
  </w:num>
  <w:num w:numId="31">
    <w:abstractNumId w:val="13"/>
  </w:num>
  <w:num w:numId="32">
    <w:abstractNumId w:val="9"/>
  </w:num>
  <w:num w:numId="33">
    <w:abstractNumId w:val="18"/>
  </w:num>
  <w:num w:numId="34">
    <w:abstractNumId w:val="37"/>
  </w:num>
  <w:num w:numId="35">
    <w:abstractNumId w:val="3"/>
  </w:num>
  <w:num w:numId="36">
    <w:abstractNumId w:val="8"/>
  </w:num>
  <w:num w:numId="37">
    <w:abstractNumId w:val="0"/>
  </w:num>
  <w:num w:numId="38">
    <w:abstractNumId w:val="16"/>
  </w:num>
  <w:num w:numId="39">
    <w:abstractNumId w:val="25"/>
  </w:num>
  <w:num w:numId="40">
    <w:abstractNumId w:val="36"/>
  </w:num>
  <w:num w:numId="41">
    <w:abstractNumId w:val="28"/>
  </w:num>
  <w:num w:numId="42">
    <w:abstractNumId w:val="17"/>
  </w:num>
  <w:num w:numId="43">
    <w:abstractNumId w:val="45"/>
  </w:num>
  <w:num w:numId="44">
    <w:abstractNumId w:val="31"/>
  </w:num>
  <w:num w:numId="45">
    <w:abstractNumId w:val="39"/>
  </w:num>
  <w:num w:numId="46">
    <w:abstractNumId w:val="38"/>
  </w:num>
  <w:num w:numId="47">
    <w:abstractNumId w:val="35"/>
  </w:num>
  <w:num w:numId="48">
    <w:abstractNumId w:val="32"/>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D3"/>
    <w:rsid w:val="00105581"/>
    <w:rsid w:val="001C729F"/>
    <w:rsid w:val="0021444F"/>
    <w:rsid w:val="00235080"/>
    <w:rsid w:val="00262701"/>
    <w:rsid w:val="002C2AAB"/>
    <w:rsid w:val="00361F8C"/>
    <w:rsid w:val="00365BB3"/>
    <w:rsid w:val="003870AF"/>
    <w:rsid w:val="00432B0D"/>
    <w:rsid w:val="00590316"/>
    <w:rsid w:val="006219DA"/>
    <w:rsid w:val="006752D3"/>
    <w:rsid w:val="006D6B77"/>
    <w:rsid w:val="007D1270"/>
    <w:rsid w:val="008131B1"/>
    <w:rsid w:val="00821C8F"/>
    <w:rsid w:val="00866566"/>
    <w:rsid w:val="00AD3E99"/>
    <w:rsid w:val="00B22BFC"/>
    <w:rsid w:val="00BA6705"/>
    <w:rsid w:val="00BD688E"/>
    <w:rsid w:val="00C64087"/>
    <w:rsid w:val="00C6728A"/>
    <w:rsid w:val="00CC366E"/>
    <w:rsid w:val="00CE287B"/>
    <w:rsid w:val="00DC28D2"/>
    <w:rsid w:val="00E349B9"/>
    <w:rsid w:val="00ED402D"/>
    <w:rsid w:val="00EE46CA"/>
    <w:rsid w:val="11B4A37D"/>
    <w:rsid w:val="12D7F3A8"/>
    <w:rsid w:val="1A0E4F74"/>
    <w:rsid w:val="1A6FB056"/>
    <w:rsid w:val="2914B015"/>
    <w:rsid w:val="35170473"/>
    <w:rsid w:val="67B21211"/>
    <w:rsid w:val="6BF3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EE50"/>
  <w15:chartTrackingRefBased/>
  <w15:docId w15:val="{9DBA6E87-123C-44A7-9094-8BDD6EC2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2D3"/>
  </w:style>
  <w:style w:type="paragraph" w:styleId="Heading1">
    <w:name w:val="heading 1"/>
    <w:basedOn w:val="Title"/>
    <w:next w:val="Normal"/>
    <w:link w:val="Heading1Char"/>
    <w:uiPriority w:val="9"/>
    <w:qFormat/>
    <w:rsid w:val="00E349B9"/>
    <w:pPr>
      <w:keepNext/>
      <w:keepLines/>
      <w:spacing w:before="320"/>
      <w:outlineLvl w:val="0"/>
    </w:pPr>
    <w:rPr>
      <w:rFonts w:ascii="Arial" w:hAnsi="Arial"/>
      <w:b/>
      <w:color w:val="auto"/>
      <w:sz w:val="22"/>
      <w:szCs w:val="32"/>
    </w:rPr>
  </w:style>
  <w:style w:type="paragraph" w:styleId="Heading2">
    <w:name w:val="heading 2"/>
    <w:basedOn w:val="Normal"/>
    <w:next w:val="Normal"/>
    <w:link w:val="Heading2Char"/>
    <w:uiPriority w:val="9"/>
    <w:semiHidden/>
    <w:unhideWhenUsed/>
    <w:qFormat/>
    <w:rsid w:val="006752D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752D3"/>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6752D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752D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6752D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6752D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6752D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6752D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9B9"/>
    <w:rPr>
      <w:rFonts w:ascii="Arial" w:eastAsiaTheme="majorEastAsia" w:hAnsi="Arial" w:cstheme="majorBidi"/>
      <w:b/>
      <w:spacing w:val="-10"/>
      <w:sz w:val="22"/>
      <w:szCs w:val="32"/>
    </w:rPr>
  </w:style>
  <w:style w:type="character" w:customStyle="1" w:styleId="Heading2Char">
    <w:name w:val="Heading 2 Char"/>
    <w:basedOn w:val="DefaultParagraphFont"/>
    <w:link w:val="Heading2"/>
    <w:uiPriority w:val="9"/>
    <w:semiHidden/>
    <w:rsid w:val="006752D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752D3"/>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6752D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752D3"/>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6752D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6752D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6752D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6752D3"/>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6752D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752D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752D3"/>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6752D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752D3"/>
    <w:rPr>
      <w:rFonts w:asciiTheme="majorHAnsi" w:eastAsiaTheme="majorEastAsia" w:hAnsiTheme="majorHAnsi" w:cstheme="majorBidi"/>
      <w:sz w:val="24"/>
      <w:szCs w:val="24"/>
    </w:rPr>
  </w:style>
  <w:style w:type="character" w:styleId="Strong">
    <w:name w:val="Strong"/>
    <w:basedOn w:val="DefaultParagraphFont"/>
    <w:uiPriority w:val="22"/>
    <w:qFormat/>
    <w:rsid w:val="006752D3"/>
    <w:rPr>
      <w:b/>
      <w:bCs/>
    </w:rPr>
  </w:style>
  <w:style w:type="character" w:styleId="Emphasis">
    <w:name w:val="Emphasis"/>
    <w:basedOn w:val="DefaultParagraphFont"/>
    <w:uiPriority w:val="20"/>
    <w:qFormat/>
    <w:rsid w:val="006752D3"/>
    <w:rPr>
      <w:i/>
      <w:iCs/>
    </w:rPr>
  </w:style>
  <w:style w:type="paragraph" w:styleId="NoSpacing">
    <w:name w:val="No Spacing"/>
    <w:uiPriority w:val="1"/>
    <w:qFormat/>
    <w:rsid w:val="006752D3"/>
    <w:pPr>
      <w:spacing w:after="0" w:line="240" w:lineRule="auto"/>
    </w:pPr>
  </w:style>
  <w:style w:type="paragraph" w:styleId="Quote">
    <w:name w:val="Quote"/>
    <w:basedOn w:val="Normal"/>
    <w:next w:val="Normal"/>
    <w:link w:val="QuoteChar"/>
    <w:uiPriority w:val="29"/>
    <w:qFormat/>
    <w:rsid w:val="006752D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752D3"/>
    <w:rPr>
      <w:i/>
      <w:iCs/>
      <w:color w:val="404040" w:themeColor="text1" w:themeTint="BF"/>
    </w:rPr>
  </w:style>
  <w:style w:type="paragraph" w:styleId="IntenseQuote">
    <w:name w:val="Intense Quote"/>
    <w:basedOn w:val="Normal"/>
    <w:next w:val="Normal"/>
    <w:link w:val="IntenseQuoteChar"/>
    <w:uiPriority w:val="30"/>
    <w:qFormat/>
    <w:rsid w:val="006752D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752D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6752D3"/>
    <w:rPr>
      <w:i/>
      <w:iCs/>
      <w:color w:val="404040" w:themeColor="text1" w:themeTint="BF"/>
    </w:rPr>
  </w:style>
  <w:style w:type="character" w:styleId="IntenseEmphasis">
    <w:name w:val="Intense Emphasis"/>
    <w:basedOn w:val="DefaultParagraphFont"/>
    <w:uiPriority w:val="21"/>
    <w:qFormat/>
    <w:rsid w:val="006752D3"/>
    <w:rPr>
      <w:b/>
      <w:bCs/>
      <w:i/>
      <w:iCs/>
    </w:rPr>
  </w:style>
  <w:style w:type="character" w:styleId="SubtleReference">
    <w:name w:val="Subtle Reference"/>
    <w:basedOn w:val="DefaultParagraphFont"/>
    <w:uiPriority w:val="31"/>
    <w:qFormat/>
    <w:rsid w:val="006752D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752D3"/>
    <w:rPr>
      <w:b/>
      <w:bCs/>
      <w:smallCaps/>
      <w:spacing w:val="5"/>
      <w:u w:val="single"/>
    </w:rPr>
  </w:style>
  <w:style w:type="character" w:styleId="BookTitle">
    <w:name w:val="Book Title"/>
    <w:basedOn w:val="DefaultParagraphFont"/>
    <w:uiPriority w:val="33"/>
    <w:qFormat/>
    <w:rsid w:val="006752D3"/>
    <w:rPr>
      <w:b/>
      <w:bCs/>
      <w:smallCaps/>
    </w:rPr>
  </w:style>
  <w:style w:type="paragraph" w:styleId="TOCHeading">
    <w:name w:val="TOC Heading"/>
    <w:basedOn w:val="Heading1"/>
    <w:next w:val="Normal"/>
    <w:uiPriority w:val="39"/>
    <w:semiHidden/>
    <w:unhideWhenUsed/>
    <w:qFormat/>
    <w:rsid w:val="006752D3"/>
    <w:pPr>
      <w:outlineLvl w:val="9"/>
    </w:pPr>
  </w:style>
  <w:style w:type="paragraph" w:styleId="BalloonText">
    <w:name w:val="Balloon Text"/>
    <w:basedOn w:val="Normal"/>
    <w:link w:val="BalloonTextChar"/>
    <w:uiPriority w:val="99"/>
    <w:semiHidden/>
    <w:unhideWhenUsed/>
    <w:rsid w:val="00E34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9B9"/>
    <w:rPr>
      <w:rFonts w:ascii="Segoe UI" w:hAnsi="Segoe UI" w:cs="Segoe UI"/>
      <w:sz w:val="18"/>
      <w:szCs w:val="18"/>
    </w:rPr>
  </w:style>
  <w:style w:type="paragraph" w:styleId="ListParagraph">
    <w:name w:val="List Paragraph"/>
    <w:basedOn w:val="Normal"/>
    <w:link w:val="ListParagraphChar"/>
    <w:uiPriority w:val="34"/>
    <w:qFormat/>
    <w:rsid w:val="00432B0D"/>
    <w:pPr>
      <w:ind w:left="720"/>
      <w:contextualSpacing/>
    </w:pPr>
  </w:style>
  <w:style w:type="paragraph" w:customStyle="1" w:styleId="Default">
    <w:name w:val="Default"/>
    <w:rsid w:val="00365BB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6219DA"/>
  </w:style>
  <w:style w:type="character" w:styleId="CommentReference">
    <w:name w:val="annotation reference"/>
    <w:basedOn w:val="DefaultParagraphFont"/>
    <w:uiPriority w:val="99"/>
    <w:semiHidden/>
    <w:unhideWhenUsed/>
    <w:rsid w:val="00590316"/>
    <w:rPr>
      <w:sz w:val="16"/>
      <w:szCs w:val="16"/>
    </w:rPr>
  </w:style>
  <w:style w:type="paragraph" w:styleId="CommentText">
    <w:name w:val="annotation text"/>
    <w:basedOn w:val="Normal"/>
    <w:link w:val="CommentTextChar"/>
    <w:uiPriority w:val="99"/>
    <w:semiHidden/>
    <w:unhideWhenUsed/>
    <w:rsid w:val="00590316"/>
    <w:pPr>
      <w:spacing w:after="200" w:line="240" w:lineRule="auto"/>
    </w:pPr>
    <w:rPr>
      <w:rFonts w:eastAsiaTheme="minorHAnsi"/>
    </w:rPr>
  </w:style>
  <w:style w:type="character" w:customStyle="1" w:styleId="CommentTextChar">
    <w:name w:val="Comment Text Char"/>
    <w:basedOn w:val="DefaultParagraphFont"/>
    <w:link w:val="CommentText"/>
    <w:uiPriority w:val="99"/>
    <w:semiHidden/>
    <w:rsid w:val="00590316"/>
    <w:rPr>
      <w:rFonts w:eastAsiaTheme="minorHAnsi"/>
    </w:rPr>
  </w:style>
  <w:style w:type="paragraph" w:styleId="CommentSubject">
    <w:name w:val="annotation subject"/>
    <w:basedOn w:val="CommentText"/>
    <w:next w:val="CommentText"/>
    <w:link w:val="CommentSubjectChar"/>
    <w:uiPriority w:val="99"/>
    <w:semiHidden/>
    <w:unhideWhenUsed/>
    <w:rsid w:val="00590316"/>
    <w:pPr>
      <w:spacing w:after="120"/>
    </w:pPr>
    <w:rPr>
      <w:rFonts w:eastAsiaTheme="minorEastAsia"/>
      <w:b/>
      <w:bCs/>
    </w:rPr>
  </w:style>
  <w:style w:type="character" w:customStyle="1" w:styleId="CommentSubjectChar">
    <w:name w:val="Comment Subject Char"/>
    <w:basedOn w:val="CommentTextChar"/>
    <w:link w:val="CommentSubject"/>
    <w:uiPriority w:val="99"/>
    <w:semiHidden/>
    <w:rsid w:val="00590316"/>
    <w:rPr>
      <w:rFonts w:eastAsiaTheme="minorHAnsi"/>
      <w:b/>
      <w:bCs/>
    </w:rPr>
  </w:style>
  <w:style w:type="paragraph" w:styleId="Header">
    <w:name w:val="header"/>
    <w:basedOn w:val="Normal"/>
    <w:link w:val="HeaderChar"/>
    <w:uiPriority w:val="99"/>
    <w:unhideWhenUsed/>
    <w:rsid w:val="00BA6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705"/>
  </w:style>
  <w:style w:type="paragraph" w:styleId="Footer">
    <w:name w:val="footer"/>
    <w:basedOn w:val="Normal"/>
    <w:link w:val="FooterChar"/>
    <w:uiPriority w:val="99"/>
    <w:unhideWhenUsed/>
    <w:rsid w:val="00BA6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watson</dc:creator>
  <cp:keywords/>
  <dc:description/>
  <cp:lastModifiedBy>Maureen watson</cp:lastModifiedBy>
  <cp:revision>2</cp:revision>
  <dcterms:created xsi:type="dcterms:W3CDTF">2021-01-12T16:37:00Z</dcterms:created>
  <dcterms:modified xsi:type="dcterms:W3CDTF">2021-01-12T16:37:00Z</dcterms:modified>
</cp:coreProperties>
</file>